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A99" w:rsidRDefault="008F5A99" w:rsidP="008F5A99">
      <w:pPr>
        <w:pStyle w:val="a3"/>
        <w:tabs>
          <w:tab w:val="left" w:pos="1980"/>
        </w:tabs>
        <w:spacing w:before="0" w:beforeAutospacing="0" w:after="0" w:afterAutospacing="0" w:line="276" w:lineRule="auto"/>
        <w:jc w:val="center"/>
        <w:rPr>
          <w:rStyle w:val="a4"/>
          <w:b w:val="0"/>
          <w:sz w:val="28"/>
          <w:szCs w:val="28"/>
        </w:rPr>
      </w:pPr>
      <w:r w:rsidRPr="00063DFB">
        <w:rPr>
          <w:rStyle w:val="a4"/>
          <w:b w:val="0"/>
          <w:sz w:val="28"/>
          <w:szCs w:val="28"/>
        </w:rPr>
        <w:t>Департамент образования и науки Брянской области</w:t>
      </w:r>
    </w:p>
    <w:p w:rsidR="00AA0B53" w:rsidRPr="00063DFB" w:rsidRDefault="00AA0B53" w:rsidP="008F5A99">
      <w:pPr>
        <w:pStyle w:val="a3"/>
        <w:tabs>
          <w:tab w:val="left" w:pos="1980"/>
        </w:tabs>
        <w:spacing w:before="0" w:beforeAutospacing="0" w:after="0" w:afterAutospacing="0" w:line="276" w:lineRule="auto"/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Климовский филиал</w:t>
      </w:r>
    </w:p>
    <w:p w:rsidR="008F5A99" w:rsidRPr="00063DFB" w:rsidRDefault="008F5A99" w:rsidP="008F5A99">
      <w:pPr>
        <w:pStyle w:val="a3"/>
        <w:spacing w:before="0" w:beforeAutospacing="0" w:after="0" w:afterAutospacing="0" w:line="276" w:lineRule="auto"/>
        <w:ind w:left="-567"/>
        <w:jc w:val="center"/>
        <w:rPr>
          <w:rStyle w:val="a4"/>
          <w:b w:val="0"/>
          <w:sz w:val="28"/>
          <w:szCs w:val="28"/>
        </w:rPr>
      </w:pPr>
      <w:r w:rsidRPr="00063DFB">
        <w:rPr>
          <w:rStyle w:val="a4"/>
          <w:b w:val="0"/>
          <w:sz w:val="28"/>
          <w:szCs w:val="28"/>
        </w:rPr>
        <w:t>ГБПОУ  «Брянский аграрный техникум имени Героя России  А.С.Зайцева»</w:t>
      </w:r>
    </w:p>
    <w:p w:rsidR="008F5A99" w:rsidRPr="00063DFB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b w:val="0"/>
          <w:sz w:val="28"/>
          <w:szCs w:val="28"/>
        </w:rPr>
      </w:pPr>
    </w:p>
    <w:p w:rsidR="008F5A99" w:rsidRPr="00063DFB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b w:val="0"/>
          <w:sz w:val="28"/>
          <w:szCs w:val="28"/>
        </w:rPr>
      </w:pPr>
    </w:p>
    <w:tbl>
      <w:tblPr>
        <w:tblW w:w="10166" w:type="dxa"/>
        <w:jc w:val="center"/>
        <w:tblLook w:val="01E0"/>
      </w:tblPr>
      <w:tblGrid>
        <w:gridCol w:w="5495"/>
        <w:gridCol w:w="4671"/>
      </w:tblGrid>
      <w:tr w:rsidR="00AA0B53" w:rsidRPr="00063DFB" w:rsidTr="00CF2C1E">
        <w:trPr>
          <w:jc w:val="center"/>
        </w:trPr>
        <w:tc>
          <w:tcPr>
            <w:tcW w:w="5495" w:type="dxa"/>
          </w:tcPr>
          <w:p w:rsidR="00AA0B53" w:rsidRDefault="00AA0B53">
            <w:pPr>
              <w:pStyle w:val="a3"/>
              <w:spacing w:line="276" w:lineRule="auto"/>
              <w:rPr>
                <w:rStyle w:val="a4"/>
                <w:rFonts w:eastAsia="Calibri"/>
                <w:b w:val="0"/>
                <w:sz w:val="28"/>
                <w:szCs w:val="28"/>
              </w:rPr>
            </w:pPr>
            <w:r>
              <w:rPr>
                <w:rStyle w:val="a4"/>
                <w:rFonts w:eastAsiaTheme="majorEastAsia"/>
              </w:rPr>
              <w:t>РАССМОТРЕНО:</w:t>
            </w:r>
          </w:p>
          <w:p w:rsidR="00AA0B53" w:rsidRDefault="00AA0B53">
            <w:pPr>
              <w:pStyle w:val="a3"/>
              <w:spacing w:before="0" w:beforeAutospacing="0" w:after="0" w:afterAutospacing="0" w:line="276" w:lineRule="auto"/>
              <w:rPr>
                <w:rStyle w:val="a4"/>
                <w:b w:val="0"/>
              </w:rPr>
            </w:pPr>
            <w:r>
              <w:rPr>
                <w:rStyle w:val="a4"/>
                <w:rFonts w:eastAsiaTheme="majorEastAsia"/>
                <w:b w:val="0"/>
              </w:rPr>
              <w:t>на заседании</w:t>
            </w:r>
          </w:p>
          <w:p w:rsidR="00AA0B53" w:rsidRDefault="00AA0B53">
            <w:pPr>
              <w:pStyle w:val="a3"/>
              <w:spacing w:before="0" w:beforeAutospacing="0" w:after="0" w:afterAutospacing="0" w:line="276" w:lineRule="auto"/>
              <w:rPr>
                <w:rStyle w:val="a4"/>
                <w:rFonts w:eastAsia="Calibri"/>
                <w:b w:val="0"/>
              </w:rPr>
            </w:pPr>
            <w:r>
              <w:rPr>
                <w:rStyle w:val="a4"/>
                <w:rFonts w:eastAsiaTheme="majorEastAsia"/>
                <w:b w:val="0"/>
              </w:rPr>
              <w:t>МО преподавателей</w:t>
            </w:r>
          </w:p>
          <w:p w:rsidR="00AA0B53" w:rsidRDefault="00AA0B53">
            <w:pPr>
              <w:pStyle w:val="a3"/>
              <w:spacing w:before="0" w:beforeAutospacing="0" w:after="0" w:afterAutospacing="0" w:line="276" w:lineRule="auto"/>
              <w:rPr>
                <w:rStyle w:val="a4"/>
                <w:rFonts w:eastAsiaTheme="majorEastAsia"/>
                <w:b w:val="0"/>
              </w:rPr>
            </w:pPr>
            <w:r>
              <w:rPr>
                <w:sz w:val="28"/>
                <w:szCs w:val="28"/>
              </w:rPr>
              <w:t xml:space="preserve">_____________  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И.И. Политыко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br/>
            </w:r>
            <w:r>
              <w:rPr>
                <w:rStyle w:val="a4"/>
                <w:rFonts w:eastAsiaTheme="majorEastAsia"/>
                <w:b w:val="0"/>
              </w:rPr>
              <w:t>Протокол №___ от «__»____2022г.</w:t>
            </w:r>
          </w:p>
          <w:p w:rsidR="00AA0B53" w:rsidRDefault="00AA0B53">
            <w:pPr>
              <w:pStyle w:val="a3"/>
              <w:spacing w:before="0" w:beforeAutospacing="0" w:after="0" w:afterAutospacing="0" w:line="276" w:lineRule="auto"/>
              <w:rPr>
                <w:rStyle w:val="a4"/>
                <w:rFonts w:eastAsiaTheme="majorEastAsia"/>
                <w:b w:val="0"/>
                <w:sz w:val="28"/>
                <w:szCs w:val="28"/>
              </w:rPr>
            </w:pPr>
          </w:p>
        </w:tc>
        <w:tc>
          <w:tcPr>
            <w:tcW w:w="4671" w:type="dxa"/>
          </w:tcPr>
          <w:p w:rsidR="00AA0B53" w:rsidRDefault="00AA0B53">
            <w:pPr>
              <w:pStyle w:val="a3"/>
              <w:spacing w:line="276" w:lineRule="auto"/>
              <w:rPr>
                <w:rStyle w:val="a4"/>
                <w:rFonts w:eastAsia="Calibri"/>
                <w:b w:val="0"/>
                <w:sz w:val="28"/>
                <w:szCs w:val="28"/>
              </w:rPr>
            </w:pPr>
            <w:r>
              <w:rPr>
                <w:rStyle w:val="a4"/>
                <w:rFonts w:eastAsiaTheme="majorEastAsia"/>
                <w:b w:val="0"/>
              </w:rPr>
              <w:t xml:space="preserve">                </w:t>
            </w:r>
            <w:r>
              <w:rPr>
                <w:rStyle w:val="a4"/>
                <w:rFonts w:eastAsiaTheme="majorEastAsia"/>
              </w:rPr>
              <w:t>УТВЕРЖДАЮ:</w:t>
            </w:r>
          </w:p>
          <w:p w:rsidR="00AA0B53" w:rsidRDefault="00AA0B53">
            <w:pPr>
              <w:pStyle w:val="a3"/>
              <w:tabs>
                <w:tab w:val="left" w:pos="318"/>
                <w:tab w:val="left" w:pos="372"/>
              </w:tabs>
              <w:spacing w:before="0" w:beforeAutospacing="0" w:after="0" w:afterAutospacing="0" w:line="276" w:lineRule="auto"/>
              <w:ind w:right="-338"/>
              <w:jc w:val="center"/>
            </w:pPr>
            <w:r>
              <w:rPr>
                <w:sz w:val="28"/>
                <w:szCs w:val="28"/>
              </w:rPr>
              <w:t xml:space="preserve">      заместитель директора по УР</w:t>
            </w:r>
          </w:p>
          <w:p w:rsidR="00AA0B53" w:rsidRDefault="00AA0B53">
            <w:pPr>
              <w:pStyle w:val="a3"/>
              <w:spacing w:before="0" w:beforeAutospacing="0" w:after="0" w:afterAutospacing="0" w:line="276" w:lineRule="auto"/>
              <w:jc w:val="right"/>
              <w:rPr>
                <w:rFonts w:eastAsia="Calibri"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 /Е.М. Рыжова</w:t>
            </w:r>
            <w:r>
              <w:rPr>
                <w:i/>
                <w:sz w:val="28"/>
                <w:szCs w:val="28"/>
              </w:rPr>
              <w:t xml:space="preserve"> /</w:t>
            </w:r>
          </w:p>
          <w:p w:rsidR="00AA0B53" w:rsidRDefault="00AA0B53">
            <w:pPr>
              <w:pStyle w:val="a3"/>
              <w:tabs>
                <w:tab w:val="left" w:pos="1169"/>
              </w:tabs>
              <w:spacing w:before="0" w:beforeAutospacing="0" w:after="0" w:afterAutospacing="0"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 2022г.</w:t>
            </w:r>
          </w:p>
          <w:p w:rsidR="00AA0B53" w:rsidRDefault="00AA0B53">
            <w:pPr>
              <w:pStyle w:val="a3"/>
              <w:spacing w:line="276" w:lineRule="auto"/>
              <w:jc w:val="center"/>
              <w:rPr>
                <w:rStyle w:val="a4"/>
                <w:rFonts w:eastAsiaTheme="majorEastAsia"/>
                <w:b w:val="0"/>
              </w:rPr>
            </w:pPr>
          </w:p>
        </w:tc>
      </w:tr>
    </w:tbl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8F5A99" w:rsidRPr="0018314D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color w:val="FF0000"/>
          <w:sz w:val="28"/>
          <w:szCs w:val="28"/>
        </w:rPr>
      </w:pPr>
    </w:p>
    <w:p w:rsidR="008F5A99" w:rsidRPr="00983DBD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983DBD">
        <w:rPr>
          <w:rStyle w:val="a4"/>
          <w:sz w:val="28"/>
          <w:szCs w:val="28"/>
        </w:rPr>
        <w:t>РАБОЧАЯ ПРОГРАММА</w:t>
      </w:r>
    </w:p>
    <w:p w:rsidR="008F5A99" w:rsidRPr="00983DBD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983DBD">
        <w:rPr>
          <w:rStyle w:val="a4"/>
          <w:sz w:val="28"/>
          <w:szCs w:val="28"/>
        </w:rPr>
        <w:t>ОБЩЕОБРАЗОВАТЕЛЬНОЙ ПРОФИЛЬНОЙ</w:t>
      </w:r>
    </w:p>
    <w:p w:rsidR="008F5A99" w:rsidRPr="00983DBD" w:rsidRDefault="008F5A99" w:rsidP="008F5A99">
      <w:pPr>
        <w:pStyle w:val="a3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83DBD">
        <w:rPr>
          <w:rStyle w:val="a4"/>
          <w:sz w:val="28"/>
          <w:szCs w:val="28"/>
        </w:rPr>
        <w:t>УЧЕБНОЙ ДИСЦИПЛИНЫ</w:t>
      </w:r>
    </w:p>
    <w:p w:rsidR="008F5A99" w:rsidRPr="00983DBD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983DBD">
        <w:rPr>
          <w:rStyle w:val="a4"/>
          <w:sz w:val="28"/>
          <w:szCs w:val="28"/>
        </w:rPr>
        <w:t>ОДП.1</w:t>
      </w:r>
      <w:bookmarkStart w:id="0" w:name="_GoBack"/>
      <w:bookmarkEnd w:id="0"/>
      <w:r w:rsidR="00AA0B53">
        <w:rPr>
          <w:rStyle w:val="a4"/>
          <w:sz w:val="28"/>
          <w:szCs w:val="28"/>
        </w:rPr>
        <w:t>0</w:t>
      </w:r>
      <w:r w:rsidRPr="00983DBD">
        <w:rPr>
          <w:rStyle w:val="a4"/>
          <w:sz w:val="28"/>
          <w:szCs w:val="28"/>
        </w:rPr>
        <w:t xml:space="preserve"> ФИЗИКА</w:t>
      </w:r>
    </w:p>
    <w:p w:rsidR="008F5A99" w:rsidRPr="00983DBD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</w:p>
    <w:p w:rsidR="008F5A99" w:rsidRPr="00983DBD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983DBD">
        <w:rPr>
          <w:rStyle w:val="a4"/>
          <w:sz w:val="28"/>
          <w:szCs w:val="28"/>
        </w:rPr>
        <w:t xml:space="preserve">по специальности СПО </w:t>
      </w:r>
    </w:p>
    <w:p w:rsidR="008F5A99" w:rsidRPr="00983DBD" w:rsidRDefault="004A3094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35.02.16 Эксплуатация и ремонт сельскохозяйственной техники и оборудования</w:t>
      </w:r>
    </w:p>
    <w:p w:rsidR="008F5A99" w:rsidRPr="00063DFB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b w:val="0"/>
          <w:color w:val="FF0000"/>
          <w:sz w:val="28"/>
          <w:szCs w:val="28"/>
        </w:rPr>
      </w:pPr>
    </w:p>
    <w:p w:rsidR="008F5A99" w:rsidRPr="00063DFB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202</w:t>
      </w:r>
      <w:r w:rsidR="006D7133">
        <w:rPr>
          <w:rFonts w:ascii="Times New Roman" w:hAnsi="Times New Roman"/>
          <w:bCs/>
          <w:sz w:val="28"/>
          <w:szCs w:val="28"/>
        </w:rPr>
        <w:t>2</w:t>
      </w:r>
      <w:r w:rsidRPr="0018314D">
        <w:rPr>
          <w:rFonts w:ascii="Times New Roman" w:hAnsi="Times New Roman"/>
          <w:bCs/>
          <w:sz w:val="28"/>
          <w:szCs w:val="28"/>
        </w:rPr>
        <w:t>г.</w:t>
      </w:r>
    </w:p>
    <w:p w:rsidR="008F5A99" w:rsidRPr="008F5A99" w:rsidRDefault="008F5A99" w:rsidP="008F5A99">
      <w:pPr>
        <w:pStyle w:val="a3"/>
        <w:spacing w:before="0" w:beforeAutospacing="0" w:after="0" w:afterAutospacing="0" w:line="276" w:lineRule="auto"/>
        <w:ind w:firstLine="567"/>
        <w:jc w:val="both"/>
        <w:rPr>
          <w:b/>
          <w:bCs/>
          <w:i/>
          <w:sz w:val="28"/>
          <w:szCs w:val="28"/>
        </w:rPr>
      </w:pPr>
      <w:r w:rsidRPr="008F5A99">
        <w:rPr>
          <w:sz w:val="28"/>
          <w:szCs w:val="28"/>
        </w:rPr>
        <w:lastRenderedPageBreak/>
        <w:t xml:space="preserve">    Рабочая программа общеобразовательной профильной  учебной дисциплины «Физика» разработана на основе Федерального государственного образовательного стандарта среднего общего образования (далее ФГОС СОО) (приказ Минобрнауки  России от 7 мая 2014 г. № 456),  Федерального государственного образовательного стандарта по специальности среднего профессионального образования </w:t>
      </w:r>
      <w:r w:rsidR="004A3094">
        <w:rPr>
          <w:sz w:val="28"/>
          <w:szCs w:val="28"/>
        </w:rPr>
        <w:t>35.02.16 Эксплуатация и ремонт сельскохозяйственной техники и оборудования (далее – ФГОС СПО)</w:t>
      </w:r>
      <w:r w:rsidRPr="008F5A99">
        <w:rPr>
          <w:sz w:val="28"/>
          <w:szCs w:val="28"/>
        </w:rPr>
        <w:t>, примерной программы образовательной учебной дисциплины « Физика» для профессиональных образовательных организаций (Дмитриева В.Ф.) – М: Издательский центр «Академия», 2015.</w:t>
      </w:r>
    </w:p>
    <w:p w:rsidR="008F5A99" w:rsidRPr="008F5A99" w:rsidRDefault="008F5A99" w:rsidP="008F5A99">
      <w:pPr>
        <w:pStyle w:val="a3"/>
        <w:spacing w:before="0" w:beforeAutospacing="0" w:after="0" w:afterAutospacing="0" w:line="276" w:lineRule="auto"/>
        <w:ind w:firstLine="567"/>
        <w:jc w:val="both"/>
        <w:rPr>
          <w:b/>
          <w:i/>
          <w:sz w:val="28"/>
          <w:szCs w:val="28"/>
        </w:rPr>
      </w:pPr>
    </w:p>
    <w:p w:rsidR="008F5A99" w:rsidRPr="008F5A99" w:rsidRDefault="008F5A99" w:rsidP="008F5A99">
      <w:pPr>
        <w:pStyle w:val="a3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8F5A99">
        <w:rPr>
          <w:sz w:val="28"/>
          <w:szCs w:val="28"/>
        </w:rPr>
        <w:t xml:space="preserve">Организация-разработчик: </w:t>
      </w:r>
      <w:r w:rsidR="00AA0B53">
        <w:rPr>
          <w:sz w:val="28"/>
          <w:szCs w:val="28"/>
        </w:rPr>
        <w:t xml:space="preserve">Климовский филиал </w:t>
      </w:r>
      <w:r w:rsidRPr="008F5A99">
        <w:rPr>
          <w:sz w:val="28"/>
          <w:szCs w:val="28"/>
        </w:rPr>
        <w:t>ГБПОУ «Брянский аграрный техникум имени Героя России А. С. Зайцева».</w:t>
      </w:r>
    </w:p>
    <w:p w:rsidR="008F5A99" w:rsidRPr="008F5A99" w:rsidRDefault="008F5A99" w:rsidP="00AA0B53">
      <w:pPr>
        <w:pStyle w:val="a3"/>
        <w:spacing w:before="0" w:beforeAutospacing="0" w:after="0" w:afterAutospacing="0" w:line="276" w:lineRule="auto"/>
        <w:ind w:firstLine="567"/>
        <w:jc w:val="both"/>
        <w:rPr>
          <w:b/>
          <w:color w:val="231F20"/>
          <w:sz w:val="28"/>
          <w:szCs w:val="28"/>
        </w:rPr>
      </w:pPr>
      <w:r w:rsidRPr="008F5A99">
        <w:rPr>
          <w:sz w:val="28"/>
          <w:szCs w:val="28"/>
        </w:rPr>
        <w:t>Разработчик:</w:t>
      </w:r>
      <w:r w:rsidR="00AA0B53">
        <w:rPr>
          <w:sz w:val="28"/>
          <w:szCs w:val="28"/>
        </w:rPr>
        <w:t xml:space="preserve"> Рыжан Е.Н.</w:t>
      </w: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AA0B53" w:rsidRDefault="00AA0B53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AA0B53" w:rsidRDefault="00AA0B53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AA0B53" w:rsidRDefault="00AA0B53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AA0B53" w:rsidRDefault="00AA0B53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AA0B53" w:rsidRDefault="00AA0B53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AA0B53" w:rsidRDefault="00AA0B53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AA0B53" w:rsidRPr="008F5A99" w:rsidRDefault="00AA0B53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0" w:right="3325"/>
        <w:jc w:val="left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6D7133" w:rsidRDefault="006D7133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6D7133" w:rsidRDefault="006D7133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lastRenderedPageBreak/>
        <w:t>Содержание</w:t>
      </w:r>
    </w:p>
    <w:p w:rsidR="008F5A99" w:rsidRPr="008F5A99" w:rsidRDefault="008F5A99" w:rsidP="008F5A99">
      <w:pPr>
        <w:pStyle w:val="a5"/>
        <w:spacing w:before="2"/>
        <w:ind w:firstLine="567"/>
        <w:rPr>
          <w:rFonts w:ascii="Times New Roman" w:hAnsi="Times New Roman"/>
          <w:sz w:val="28"/>
          <w:szCs w:val="28"/>
        </w:rPr>
      </w:pPr>
    </w:p>
    <w:sdt>
      <w:sdtPr>
        <w:rPr>
          <w:rFonts w:ascii="Times New Roman" w:hAnsi="Times New Roman" w:cs="Times New Roman"/>
          <w:sz w:val="28"/>
          <w:szCs w:val="28"/>
        </w:rPr>
        <w:id w:val="740672"/>
        <w:docPartObj>
          <w:docPartGallery w:val="Table of Contents"/>
          <w:docPartUnique/>
        </w:docPartObj>
      </w:sdtPr>
      <w:sdtContent>
        <w:p w:rsidR="008F5A99" w:rsidRPr="008F5A99" w:rsidRDefault="007959DF" w:rsidP="008F5A99">
          <w:pPr>
            <w:pStyle w:val="11"/>
            <w:tabs>
              <w:tab w:val="right" w:leader="dot" w:pos="9001"/>
            </w:tabs>
            <w:spacing w:before="0" w:line="276" w:lineRule="auto"/>
            <w:ind w:left="0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hyperlink w:anchor="_TOC_250011" w:history="1">
            <w:r w:rsidR="008F5A99"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  <w:lang w:val="ru-RU"/>
              </w:rPr>
              <w:t>Пояснительнаязаписка</w:t>
            </w:r>
          </w:hyperlink>
        </w:p>
        <w:p w:rsidR="008F5A99" w:rsidRPr="008F5A99" w:rsidRDefault="008F5A99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Общая характеристика учебнойдисциплины«Физика»</w:t>
          </w:r>
        </w:p>
        <w:p w:rsidR="008F5A99" w:rsidRPr="008F5A99" w:rsidRDefault="007959DF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hyperlink w:anchor="_TOC_250009" w:history="1"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Место учебной дисциплины в учебномплане</w:t>
            </w:r>
          </w:hyperlink>
        </w:p>
        <w:p w:rsidR="008F5A99" w:rsidRPr="008F5A99" w:rsidRDefault="007959DF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hyperlink w:anchor="_TOC_250008" w:history="1"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Результаты освоенияучебнойдисциплины</w:t>
            </w:r>
          </w:hyperlink>
        </w:p>
        <w:p w:rsidR="008F5A99" w:rsidRPr="008F5A99" w:rsidRDefault="007959DF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hyperlink w:anchor="_TOC_250007" w:history="1"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Содержаниеучебнойдисциплины</w:t>
            </w:r>
          </w:hyperlink>
        </w:p>
        <w:p w:rsidR="008F5A99" w:rsidRPr="008F5A99" w:rsidRDefault="008F5A99" w:rsidP="008F5A99">
          <w:pPr>
            <w:pStyle w:val="11"/>
            <w:tabs>
              <w:tab w:val="right" w:leader="dot" w:pos="9001"/>
            </w:tabs>
            <w:spacing w:line="276" w:lineRule="auto"/>
            <w:ind w:left="0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</w:p>
        <w:p w:rsidR="008F5A99" w:rsidRPr="008F5A99" w:rsidRDefault="007959DF" w:rsidP="008F5A99">
          <w:pPr>
            <w:pStyle w:val="11"/>
            <w:tabs>
              <w:tab w:val="right" w:leader="dot" w:pos="9001"/>
            </w:tabs>
            <w:spacing w:line="276" w:lineRule="auto"/>
            <w:ind w:left="0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hyperlink w:anchor="_TOC_250006" w:history="1"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Тематическоепланирование</w:t>
            </w:r>
          </w:hyperlink>
        </w:p>
        <w:p w:rsidR="008F5A99" w:rsidRPr="008F5A99" w:rsidRDefault="007959DF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hyperlink w:anchor="_TOC_250005" w:history="1"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Технический профильпрофессиональногообразования</w:t>
            </w:r>
          </w:hyperlink>
        </w:p>
        <w:p w:rsidR="008F5A99" w:rsidRPr="008F5A99" w:rsidRDefault="007959DF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hyperlink w:anchor="_TOC_250004" w:history="1">
            <w:r w:rsidR="008F5A99"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Тематическийплан</w:t>
            </w:r>
          </w:hyperlink>
        </w:p>
        <w:p w:rsidR="008F5A99" w:rsidRPr="008F5A99" w:rsidRDefault="007959DF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hyperlink w:anchor="_TOC_250001" w:history="1">
            <w:r w:rsidR="008F5A99"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  <w:lang w:val="ru-RU"/>
              </w:rPr>
              <w:t>Характеристика основных видов учебнойдеятельностистудентов</w:t>
            </w:r>
          </w:hyperlink>
        </w:p>
        <w:p w:rsidR="008F5A99" w:rsidRPr="008F5A99" w:rsidRDefault="008F5A99" w:rsidP="008F5A99">
          <w:pPr>
            <w:pStyle w:val="11"/>
            <w:spacing w:line="276" w:lineRule="auto"/>
            <w:ind w:left="0" w:firstLine="567"/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</w:pPr>
        </w:p>
        <w:p w:rsidR="008F5A99" w:rsidRPr="008F5A99" w:rsidRDefault="008F5A99" w:rsidP="008F5A99">
          <w:pPr>
            <w:pStyle w:val="11"/>
            <w:spacing w:line="276" w:lineRule="auto"/>
            <w:ind w:left="0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Учебно-методическое и материально-техническое обеспечение программы</w:t>
          </w:r>
          <w:r w:rsidRPr="008F5A99"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t>учебнойдисциплины«Физика»</w:t>
          </w:r>
          <w:r w:rsidRPr="008F5A99"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tab/>
          </w:r>
        </w:p>
        <w:p w:rsidR="008F5A99" w:rsidRPr="008F5A99" w:rsidRDefault="008F5A99" w:rsidP="008F5A99">
          <w:pPr>
            <w:pStyle w:val="11"/>
            <w:tabs>
              <w:tab w:val="right" w:leader="dot" w:pos="9001"/>
            </w:tabs>
            <w:spacing w:line="276" w:lineRule="auto"/>
            <w:ind w:left="0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</w:p>
        <w:p w:rsidR="008F5A99" w:rsidRPr="008F5A99" w:rsidRDefault="007959DF" w:rsidP="008F5A99">
          <w:pPr>
            <w:pStyle w:val="11"/>
            <w:tabs>
              <w:tab w:val="right" w:leader="dot" w:pos="9001"/>
            </w:tabs>
            <w:spacing w:line="276" w:lineRule="auto"/>
            <w:ind w:left="0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hyperlink w:anchor="_TOC_250000" w:history="1">
            <w:r w:rsidR="008F5A99"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  <w:lang w:val="ru-RU"/>
              </w:rPr>
              <w:t>Рекомендуемаялитература</w:t>
            </w:r>
          </w:hyperlink>
        </w:p>
      </w:sdtContent>
    </w:sdt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center"/>
        <w:rPr>
          <w:rStyle w:val="a4"/>
          <w:rFonts w:ascii="Times New Roman" w:hAnsi="Times New Roman"/>
          <w:sz w:val="28"/>
          <w:szCs w:val="28"/>
        </w:rPr>
      </w:pPr>
      <w:r w:rsidRPr="008F5A99">
        <w:rPr>
          <w:rStyle w:val="a4"/>
          <w:rFonts w:ascii="Times New Roman" w:hAnsi="Times New Roman"/>
          <w:sz w:val="28"/>
          <w:szCs w:val="28"/>
        </w:rPr>
        <w:lastRenderedPageBreak/>
        <w:t>ПОЯСНИТЕЛЬНАЯ  ЗАПИСКА</w:t>
      </w:r>
    </w:p>
    <w:p w:rsidR="008F5A99" w:rsidRPr="008F5A99" w:rsidRDefault="008F5A99" w:rsidP="008F5A99">
      <w:pPr>
        <w:pStyle w:val="a5"/>
        <w:spacing w:after="0"/>
        <w:ind w:left="100" w:right="119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Программа общеобразовательной  профильной учебной дисциплины «Физика» предназначена для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изучения физики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профессиональных образовательных организациях СПО,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реализующих образовательную программу среднего общего образования в пределах освоенияосновнойпрофессиональнойобразовательнойпрограммыСПО(ОПОПСПО) набазеосновногообщегообразованияприподготовкеквалифицированныхрабочих, служащих и специалистов среднего  звена.</w:t>
      </w:r>
    </w:p>
    <w:p w:rsidR="008F5A99" w:rsidRPr="008F5A99" w:rsidRDefault="008F5A99" w:rsidP="008F5A99">
      <w:pPr>
        <w:pStyle w:val="a5"/>
        <w:spacing w:after="0"/>
        <w:ind w:left="100" w:right="11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ПрограммаразработананаосноветребованийФГОСсреднегообщегообразования, предъявляемыхкструктуре,содержаниюирезультатамосвоенияучебнойдисциплины «Физика», в соответствии с Рекомендациями по организации получения среднего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общего образования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пределах освоения образовательных программ среднего профес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сиональногообразованиянабазеосновногообщегообразованиясучетомтребований федеральныхгосударственныхобразовательныхстандартовиполучаемойпрофессии или специальности среднего профессионального образования (письмоДепартамента государственной политики в сфере подготовки рабочих кадров и ДПОМинобрнауки России  от  17.03.2015  №  06-259).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Содержание программы «Физика» направлено на достижение следующих 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целей: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освоениезнанийофундаментальныхфизическихзаконахипринципах,</w:t>
      </w:r>
      <w:r w:rsidRPr="008F5A99">
        <w:rPr>
          <w:rFonts w:ascii="Times New Roman" w:hAnsi="Times New Roman" w:cs="Times New Roman"/>
          <w:color w:val="231F20"/>
          <w:spacing w:val="3"/>
          <w:w w:val="105"/>
          <w:sz w:val="28"/>
          <w:szCs w:val="28"/>
          <w:lang w:val="ru-RU"/>
        </w:rPr>
        <w:t>ле</w:t>
      </w:r>
      <w:r w:rsidRPr="008F5A99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  <w:lang w:val="ru-RU"/>
        </w:rPr>
        <w:t xml:space="preserve">жащих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в </w:t>
      </w:r>
      <w:r w:rsidRPr="008F5A99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  <w:lang w:val="ru-RU"/>
        </w:rPr>
        <w:t xml:space="preserve">основе современной физической картины мира; наиболее </w:t>
      </w:r>
      <w:r w:rsidRPr="008F5A99">
        <w:rPr>
          <w:rFonts w:ascii="Times New Roman" w:hAnsi="Times New Roman" w:cs="Times New Roman"/>
          <w:color w:val="231F20"/>
          <w:spacing w:val="3"/>
          <w:w w:val="105"/>
          <w:sz w:val="28"/>
          <w:szCs w:val="28"/>
          <w:lang w:val="ru-RU"/>
        </w:rPr>
        <w:t xml:space="preserve">важных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1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овладение умениями проводить наблюдения, планировать и выполнять эксперименты,выдвигатьгипотезыистроитьмодели,применятьполученные</w:t>
      </w:r>
      <w:r w:rsidRPr="008F5A99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  <w:lang w:val="ru-RU"/>
        </w:rPr>
        <w:t xml:space="preserve">знания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по физике для объяснения разнообразных физических явлений и свойств веществ; практически использовать физические знания; оценивать достоверность </w:t>
      </w:r>
      <w:r w:rsidRPr="008F5A99">
        <w:rPr>
          <w:rFonts w:ascii="Times New Roman" w:hAnsi="Times New Roman" w:cs="Times New Roman"/>
          <w:color w:val="231F20"/>
          <w:sz w:val="28"/>
          <w:szCs w:val="28"/>
          <w:lang w:val="ru-RU"/>
        </w:rPr>
        <w:t>естественнонаучной  информации;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2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развитие познавательных интересов, интеллектуальных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творческих способностей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в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процессе приобретения знаний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lastRenderedPageBreak/>
        <w:t xml:space="preserve">умений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по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физике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с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использованием различных источников информации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современных информационныхтехнологий;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1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  <w:lang w:val="ru-RU"/>
        </w:rPr>
        <w:t xml:space="preserve">воспитание убежденности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в </w:t>
      </w:r>
      <w:r w:rsidRPr="008F5A99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  <w:lang w:val="ru-RU"/>
        </w:rPr>
        <w:t>возможности познания законов природы, использова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ния </w:t>
      </w:r>
      <w:r w:rsidRPr="008F5A99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  <w:lang w:val="ru-RU"/>
        </w:rPr>
        <w:t xml:space="preserve">достижений физики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на </w:t>
      </w:r>
      <w:r w:rsidRPr="008F5A99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  <w:lang w:val="ru-RU"/>
        </w:rPr>
        <w:t>благо развития человеческой цивилизации; необходи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мости сотрудничества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в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процессе совместного выполнения задач, уважительного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отношениякмнениюоппонентаприобсуждениипроблеместественнонаучного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 среды;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15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использование приобретенных знаний и умений для решения </w:t>
      </w:r>
      <w:r w:rsidRPr="008F5A99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  <w:lang w:val="ru-RU"/>
        </w:rPr>
        <w:t xml:space="preserve">практических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профессиональнойдеятельности.</w:t>
      </w:r>
    </w:p>
    <w:p w:rsidR="008F5A99" w:rsidRPr="008F5A99" w:rsidRDefault="008F5A99" w:rsidP="008F5A99">
      <w:pPr>
        <w:pStyle w:val="a5"/>
        <w:spacing w:after="0"/>
        <w:ind w:left="100" w:right="120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программу включено содержание, направленное на формирование у студентов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компетенций,необходимых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качественногоосвоенияОПОП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СПОна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базеосновного общего образования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с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получением среднего общего образования; программы подготов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ки квалифицированных рабочих, служащих, программы подготовки специалистов среднего звена (ППКРС, ППССЗ).</w:t>
      </w:r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  <w:sectPr w:rsidR="008F5A99" w:rsidRPr="008F5A99" w:rsidSect="00755D3A">
          <w:headerReference w:type="default" r:id="rId7"/>
          <w:footerReference w:type="even" r:id="rId8"/>
          <w:footerReference w:type="default" r:id="rId9"/>
          <w:pgSz w:w="11910" w:h="16840"/>
          <w:pgMar w:top="1040" w:right="1180" w:bottom="1120" w:left="1600" w:header="0" w:footer="939" w:gutter="0"/>
          <w:pgNumType w:start="1"/>
          <w:cols w:space="720"/>
        </w:sectPr>
      </w:pPr>
      <w:r w:rsidRPr="008F5A99">
        <w:rPr>
          <w:rFonts w:ascii="Times New Roman" w:hAnsi="Times New Roman"/>
          <w:color w:val="231F20"/>
          <w:spacing w:val="3"/>
          <w:w w:val="105"/>
          <w:sz w:val="28"/>
          <w:szCs w:val="28"/>
        </w:rPr>
        <w:t xml:space="preserve">Программа учебной дисциплины «Физика» является основой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для </w:t>
      </w:r>
      <w:r w:rsidRPr="008F5A99">
        <w:rPr>
          <w:rFonts w:ascii="Times New Roman" w:hAnsi="Times New Roman"/>
          <w:color w:val="231F20"/>
          <w:spacing w:val="3"/>
          <w:w w:val="105"/>
          <w:sz w:val="28"/>
          <w:szCs w:val="28"/>
        </w:rPr>
        <w:t xml:space="preserve">разработки рабочих программ,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</w:t>
      </w:r>
      <w:r w:rsidRPr="008F5A99">
        <w:rPr>
          <w:rFonts w:ascii="Times New Roman" w:hAnsi="Times New Roman"/>
          <w:color w:val="231F20"/>
          <w:spacing w:val="3"/>
          <w:w w:val="105"/>
          <w:sz w:val="28"/>
          <w:szCs w:val="28"/>
        </w:rPr>
        <w:t xml:space="preserve">которых профессиональные образовательные </w:t>
      </w:r>
      <w:r w:rsidRPr="008F5A99">
        <w:rPr>
          <w:rFonts w:ascii="Times New Roman" w:hAnsi="Times New Roman"/>
          <w:color w:val="231F20"/>
          <w:spacing w:val="4"/>
          <w:w w:val="105"/>
          <w:sz w:val="28"/>
          <w:szCs w:val="28"/>
        </w:rPr>
        <w:t xml:space="preserve">организации,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учебногоматериала,последовательностьегоизучения,распределениеучебныхчасов, тематику рефератов, индивидуальных проектов, виды самостоятельных работ, учитывая специфику программ подготовки квалифицированных рабочих, служащих и специалистов среднего звена осваиваемой специальности.  </w:t>
      </w:r>
    </w:p>
    <w:p w:rsidR="008F5A99" w:rsidRPr="008F5A99" w:rsidRDefault="008F5A99" w:rsidP="008F5A99">
      <w:pPr>
        <w:spacing w:after="0"/>
        <w:ind w:firstLine="567"/>
        <w:jc w:val="center"/>
        <w:rPr>
          <w:rStyle w:val="a4"/>
          <w:rFonts w:ascii="Times New Roman" w:hAnsi="Times New Roman"/>
          <w:sz w:val="28"/>
          <w:szCs w:val="28"/>
        </w:rPr>
      </w:pPr>
      <w:r w:rsidRPr="008F5A99">
        <w:rPr>
          <w:rStyle w:val="a4"/>
          <w:rFonts w:ascii="Times New Roman" w:hAnsi="Times New Roman"/>
          <w:sz w:val="28"/>
          <w:szCs w:val="28"/>
        </w:rPr>
        <w:lastRenderedPageBreak/>
        <w:t>ОБЩАЯ ХАРА</w:t>
      </w:r>
      <w:r>
        <w:rPr>
          <w:rStyle w:val="a4"/>
          <w:rFonts w:ascii="Times New Roman" w:hAnsi="Times New Roman"/>
          <w:sz w:val="28"/>
          <w:szCs w:val="28"/>
        </w:rPr>
        <w:t>КТЕРИСТИКА УЧЕБНОЙ ДИСЦИП</w:t>
      </w:r>
      <w:r w:rsidRPr="008F5A99">
        <w:rPr>
          <w:rStyle w:val="a4"/>
          <w:rFonts w:ascii="Times New Roman" w:hAnsi="Times New Roman"/>
          <w:sz w:val="28"/>
          <w:szCs w:val="28"/>
        </w:rPr>
        <w:t>ЛИНЫ «ФИЗИКА»</w:t>
      </w:r>
    </w:p>
    <w:p w:rsidR="008F5A99" w:rsidRPr="008F5A99" w:rsidRDefault="008F5A99" w:rsidP="008F5A99">
      <w:pPr>
        <w:pStyle w:val="a5"/>
        <w:spacing w:after="0"/>
        <w:ind w:left="100" w:right="12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основе учебной дисциплины «Физика» лежит установка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на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формирование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 обучаемых системы базовых понятий физики и представлений о современной физической картине мира, а также выработка умений применять физические знания, как  в профессиональной деятельности, так и для решения жизненных   задач.</w:t>
      </w:r>
    </w:p>
    <w:p w:rsidR="008F5A99" w:rsidRPr="008F5A99" w:rsidRDefault="008F5A99" w:rsidP="008F5A99">
      <w:pPr>
        <w:pStyle w:val="a5"/>
        <w:spacing w:after="0"/>
        <w:ind w:left="100" w:right="119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Многие положения, развиваемые физикой, рассматриваются как основа  создания и использования информационных и коммуникационных технологий (ИКТ) — одного из наиболее значимых технологических достижений современной цивилизации.</w:t>
      </w:r>
    </w:p>
    <w:p w:rsidR="008F5A99" w:rsidRPr="008F5A99" w:rsidRDefault="008F5A99" w:rsidP="008F5A99">
      <w:pPr>
        <w:pStyle w:val="a5"/>
        <w:spacing w:after="0"/>
        <w:ind w:left="100" w:right="11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 дает ключ к пониманию многочисленных явлений и процессов окружающего мира (в естественнонаучных областях, социологии, экономике, языке, литературе и др.). В физике формируются многие виды деятельности, которые имеют мета- предметный характер. К ним в первую очередь относятся: моделирование объектов  и процессов, применение основных методов познания, системно-информационный анализ, формулирование гипотез, анализ и синтез, сравнение, обобщение, систематизация,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  отэксперимента.</w:t>
      </w:r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 имеет очень большое и всевозрастающее число междисциплинарных связей, причем на уровне, как понятийного аппарата, так и инструментария. Сказанное позволяет рассматривать физику как метадисциплину, которая предоставляет меж- дисциплинарный язык для описания научной картины   мира.</w:t>
      </w:r>
    </w:p>
    <w:p w:rsidR="008F5A99" w:rsidRPr="008F5A99" w:rsidRDefault="008F5A99" w:rsidP="008F5A99">
      <w:pPr>
        <w:pStyle w:val="a5"/>
        <w:spacing w:after="0"/>
        <w:ind w:left="100" w:right="116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Физика является системообразующим фактором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для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естественнонаучных учебных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предметов, поскольку физические законы лежат в основе содержания химии, биологии, географии, астрономии и специальных дисциплин (техническая механика, электротехника, электроника и др.). Учебная дисциплина «Физика» создает универсальную базу для изучения общепрофессиональных и специальных дисциплин, закладывая фундамент для последующего обучения  студентов.</w:t>
      </w:r>
    </w:p>
    <w:p w:rsidR="008F5A99" w:rsidRPr="008F5A99" w:rsidRDefault="008F5A99" w:rsidP="008F5A99">
      <w:pPr>
        <w:pStyle w:val="a5"/>
        <w:spacing w:after="0"/>
        <w:ind w:left="100" w:right="11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 xml:space="preserve">Обладая логической стройностью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и 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 xml:space="preserve">опираясь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на 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>экспериментальныефакты,учебная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дисциплина«Физика»формируетусту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lastRenderedPageBreak/>
        <w:t>дентовподлиннонаучноемировоззрение.Физика является основой учения о материальном мире и решает проблемыэтогомира.Изучение физики в профессиональных образовательныхорганизациях,реализующих образовательную программу среднего общего образования впределахосвоенияОПОП СПО на базе основного общего образования, имеет свои особенностивзависимости от профиля профессионального образования. Это выражается в содержанииобучения, количестве часов, выделяемых на изучение отдельныхтемпрограммы,глубинеихосвоениястудентами,объемеихарактерепрактическихзанятий,видах</w:t>
      </w:r>
    </w:p>
    <w:p w:rsidR="008F5A99" w:rsidRPr="008F5A99" w:rsidRDefault="008F5A99" w:rsidP="008F5A99">
      <w:pPr>
        <w:pStyle w:val="a5"/>
        <w:spacing w:after="0"/>
        <w:ind w:left="100" w:right="180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внеаудиторной самостоятельной работы студентов.</w:t>
      </w:r>
    </w:p>
    <w:p w:rsidR="008F5A99" w:rsidRPr="008F5A99" w:rsidRDefault="008F5A99" w:rsidP="008F5A99">
      <w:pPr>
        <w:pStyle w:val="a5"/>
        <w:spacing w:after="0"/>
        <w:ind w:left="100" w:right="11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При освоении профессий СПО и специальностей СПО естественнонаучного профиля профессионального образования физика изучается на базовом уровне ФГОС среднего общего образования, при освоении профессий СПО и специальностей СПО техническогопрофиляпрофессиональногообразованияфизикаизучаетсяболееуглу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бленно,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как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профильная учебная дисциплина, учитывающая специфику осваиваемых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профессий илиспециальностей.</w:t>
      </w:r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 содержании учебной дисциплины по физике при подготовке обучающихся по профессиям и специальностям технического профиля профессионального образования профильной составляющей является раздел «Электродинамика», так как большинство профессий и специальностей, относящихся к этому профилю, связаны с электротехникой  и электроникой.</w:t>
      </w:r>
    </w:p>
    <w:p w:rsidR="008F5A99" w:rsidRPr="008F5A99" w:rsidRDefault="008F5A99" w:rsidP="008F5A99">
      <w:pPr>
        <w:pStyle w:val="a5"/>
        <w:spacing w:after="0"/>
        <w:ind w:left="120" w:right="116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Содержание учебной дисциплины, реализуемое при подготовке обучающихся по профессиям и специальностям естественнонаучного профиля профессионального образования, не имеет явно выраженной профильной составляющей, так как профессии и специальности, относящиеся к этому профилю обучения, не имеют преимущественной связи с тем или иным разделом физики. Однако в зависимости от получаемойпрофессииСПОилиспециальностиСПОврамкахестественнонаучного профиляпрофессиональногообразованияповышенноевниманиеможетбытьуделено изучению раздела «Молекулярная физика. Термодинамика», отдельных тем раздела«Электродинамика» и особенно тем экологического содержания, присутствующих почти  в  каждом разделе.</w:t>
      </w:r>
    </w:p>
    <w:p w:rsidR="008F5A99" w:rsidRPr="008F5A99" w:rsidRDefault="008F5A99" w:rsidP="008F5A99">
      <w:pPr>
        <w:pStyle w:val="a5"/>
        <w:spacing w:after="0"/>
        <w:ind w:left="120" w:right="11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lastRenderedPageBreak/>
        <w:t>Теоретические сведения по физике дополняются демонстрациями илабораторнымиработами.</w:t>
      </w:r>
    </w:p>
    <w:p w:rsidR="008F5A99" w:rsidRPr="008F5A99" w:rsidRDefault="008F5A99" w:rsidP="008F5A99">
      <w:pPr>
        <w:pStyle w:val="a5"/>
        <w:spacing w:after="0"/>
        <w:ind w:left="120" w:right="116" w:firstLine="567"/>
        <w:jc w:val="both"/>
        <w:rPr>
          <w:rFonts w:ascii="Times New Roman" w:hAnsi="Times New Roman"/>
          <w:sz w:val="28"/>
          <w:szCs w:val="28"/>
        </w:rPr>
        <w:sectPr w:rsidR="008F5A99" w:rsidRPr="008F5A99">
          <w:pgSz w:w="11910" w:h="16840"/>
          <w:pgMar w:top="1040" w:right="1180" w:bottom="1120" w:left="1600" w:header="0" w:footer="939" w:gutter="0"/>
          <w:cols w:space="720"/>
        </w:sectPr>
      </w:pPr>
      <w:r w:rsidRPr="008F5A99">
        <w:rPr>
          <w:rFonts w:ascii="Times New Roman" w:hAnsi="Times New Roman"/>
          <w:color w:val="231F20"/>
          <w:spacing w:val="5"/>
          <w:w w:val="105"/>
          <w:sz w:val="28"/>
          <w:szCs w:val="28"/>
        </w:rPr>
        <w:t xml:space="preserve">Изучение общеобразовательной профильной учебной дисциплины «Физика» </w:t>
      </w:r>
      <w:r w:rsidRPr="008F5A99">
        <w:rPr>
          <w:rFonts w:ascii="Times New Roman" w:hAnsi="Times New Roman"/>
          <w:color w:val="231F20"/>
          <w:spacing w:val="6"/>
          <w:w w:val="105"/>
          <w:sz w:val="28"/>
          <w:szCs w:val="28"/>
        </w:rPr>
        <w:t xml:space="preserve">завершается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подведением итогов в форме экзамена в рамках промежуточной аттестации студентов в процессе освоения ОПОП СПО сполучением среднего общего образования (ППКРС, ППССЗ)</w:t>
      </w:r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right="3" w:firstLine="567"/>
        <w:jc w:val="center"/>
        <w:rPr>
          <w:rStyle w:val="a4"/>
          <w:rFonts w:ascii="Times New Roman" w:eastAsia="Calibri" w:hAnsi="Times New Roman" w:cs="Times New Roman"/>
          <w:lang w:val="ru-RU"/>
        </w:rPr>
      </w:pPr>
      <w:bookmarkStart w:id="1" w:name="_Toc60688911"/>
      <w:r w:rsidRPr="008F5A99">
        <w:rPr>
          <w:rStyle w:val="a4"/>
          <w:rFonts w:ascii="Times New Roman" w:eastAsia="Calibri" w:hAnsi="Times New Roman" w:cs="Times New Roman"/>
          <w:lang w:val="ru-RU"/>
        </w:rPr>
        <w:t>МЕСТО УЧЕБНОЙ ДИСЦИПЛИНЫ В УЧЕБНОМ ПЛАНЕ</w:t>
      </w:r>
      <w:bookmarkEnd w:id="1"/>
    </w:p>
    <w:p w:rsidR="008F5A99" w:rsidRPr="008F5A99" w:rsidRDefault="008F5A99" w:rsidP="008F5A99">
      <w:pPr>
        <w:pStyle w:val="a5"/>
        <w:spacing w:after="0"/>
        <w:ind w:left="120" w:right="120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Учебная дисциплина «Физика» является учебным предметом по выбору из обязательной предметной области «Естественные науки» ФГОС среднего общего образования.</w:t>
      </w:r>
    </w:p>
    <w:p w:rsidR="008F5A99" w:rsidRPr="008F5A99" w:rsidRDefault="008F5A99" w:rsidP="008F5A99">
      <w:pPr>
        <w:pStyle w:val="a5"/>
        <w:spacing w:after="0"/>
        <w:ind w:left="120" w:right="12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«Физика»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 ППССЗ).</w:t>
      </w:r>
    </w:p>
    <w:p w:rsidR="008F5A99" w:rsidRPr="008F5A99" w:rsidRDefault="008F5A99" w:rsidP="008F5A99">
      <w:pPr>
        <w:pStyle w:val="a5"/>
        <w:spacing w:after="0"/>
        <w:ind w:left="12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 учебных планах ППКРС, ППССЗ место учебной дисциплины «Физика» 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и специальностей СПО соответствующего профиля профессионального образования.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right="3" w:firstLine="567"/>
        <w:jc w:val="center"/>
        <w:rPr>
          <w:rStyle w:val="a4"/>
          <w:rFonts w:ascii="Times New Roman" w:eastAsia="Calibri" w:hAnsi="Times New Roman" w:cs="Times New Roman"/>
          <w:lang w:val="ru-RU"/>
        </w:rPr>
      </w:pPr>
      <w:bookmarkStart w:id="2" w:name="_Toc60688912"/>
      <w:r w:rsidRPr="008F5A99">
        <w:rPr>
          <w:rStyle w:val="a4"/>
          <w:rFonts w:ascii="Times New Roman" w:eastAsia="Calibri" w:hAnsi="Times New Roman" w:cs="Times New Roman"/>
          <w:lang w:val="ru-RU"/>
        </w:rPr>
        <w:t>РЕЗУЛЬТАТЫ  ОСВОЕНИЯ  УЧЕБНОЙ ДИСЦИПЛИНЫ</w:t>
      </w:r>
      <w:bookmarkEnd w:id="2"/>
    </w:p>
    <w:p w:rsidR="008F5A99" w:rsidRPr="008F5A99" w:rsidRDefault="008F5A99" w:rsidP="008F5A99">
      <w:pPr>
        <w:pStyle w:val="a5"/>
        <w:spacing w:after="0"/>
        <w:ind w:left="120" w:right="118" w:firstLine="567"/>
        <w:jc w:val="both"/>
        <w:rPr>
          <w:rFonts w:ascii="Times New Roman" w:hAnsi="Times New Roman"/>
          <w:b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Освоение содержания учебной дисциплины «Физика» обеспечивает достижение студентами следующих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результатов:</w:t>
      </w:r>
    </w:p>
    <w:p w:rsidR="008F5A99" w:rsidRPr="008F5A99" w:rsidRDefault="008F5A99" w:rsidP="008F5A99">
      <w:pPr>
        <w:pStyle w:val="41"/>
        <w:numPr>
          <w:ilvl w:val="0"/>
          <w:numId w:val="2"/>
        </w:numPr>
        <w:tabs>
          <w:tab w:val="left" w:pos="688"/>
        </w:tabs>
        <w:spacing w:line="276" w:lineRule="auto"/>
        <w:ind w:left="687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</w:rPr>
        <w:t>личностных</w:t>
      </w:r>
      <w:r w:rsidRPr="008F5A99">
        <w:rPr>
          <w:rFonts w:ascii="Times New Roman" w:hAnsi="Times New Roman" w:cs="Times New Roman"/>
          <w:i w:val="0"/>
          <w:color w:val="231F20"/>
          <w:w w:val="125"/>
          <w:sz w:val="28"/>
          <w:szCs w:val="28"/>
        </w:rPr>
        <w:t>: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чувство гордости и уважения к истории и достижениям отечественнойфизической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2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готовность к продолжению образования и повышения квалификации в избраннойпрофессиональнойдеятельностииобъективноеосознаниеролифизических  компетенций  вэтом;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2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 в выбранной профессиональнойдеятельности;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2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умениесамостоятельнодобыватьновыедлясебяфизическиезнания,используя для этого доступные источникиинформации;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22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 выстраивать конструктивные взаимоотношения в команде по решению общихзадач;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1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lastRenderedPageBreak/>
        <w:t>умениеуправлятьсвоейпознавательнойдеятельностью,проводитьсамооценку уровня собственного интеллектуального развития;</w:t>
      </w:r>
    </w:p>
    <w:p w:rsidR="008F5A99" w:rsidRPr="008F5A99" w:rsidRDefault="008F5A99" w:rsidP="008F5A99">
      <w:pPr>
        <w:pStyle w:val="41"/>
        <w:numPr>
          <w:ilvl w:val="0"/>
          <w:numId w:val="2"/>
        </w:numPr>
        <w:tabs>
          <w:tab w:val="left" w:pos="688"/>
        </w:tabs>
        <w:spacing w:line="276" w:lineRule="auto"/>
        <w:ind w:left="687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</w:rPr>
        <w:t>метапредметных</w:t>
      </w:r>
      <w:r w:rsidRPr="008F5A99">
        <w:rPr>
          <w:rFonts w:ascii="Times New Roman" w:hAnsi="Times New Roman" w:cs="Times New Roman"/>
          <w:i w:val="0"/>
          <w:color w:val="231F20"/>
          <w:w w:val="125"/>
          <w:sz w:val="28"/>
          <w:szCs w:val="28"/>
        </w:rPr>
        <w:t>: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left="95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использование различных видов познавательной деятельности для решения</w:t>
      </w:r>
    </w:p>
    <w:p w:rsidR="008F5A99" w:rsidRPr="008F5A99" w:rsidRDefault="008F5A99" w:rsidP="008F5A99">
      <w:pPr>
        <w:pStyle w:val="a5"/>
        <w:spacing w:after="0"/>
        <w:ind w:left="97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физических  задач,  применение  основных  методов  познания (наблюдения,описания, измерения, эксперимента) для изучения различных сторон окружающей  действительности;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19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матизации, выявления причинно-следственных связей, поиска аналогов, фор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мулированиявыводовдляизученияразличныхсторонфизическихобъектов, явлений и процессов, с которыми возникает необходимость сталкиваться в </w:t>
      </w:r>
      <w:r w:rsidRPr="008F5A99">
        <w:rPr>
          <w:rFonts w:ascii="Times New Roman" w:hAnsi="Times New Roman" w:cs="Times New Roman"/>
          <w:color w:val="231F20"/>
          <w:sz w:val="28"/>
          <w:szCs w:val="28"/>
          <w:lang w:val="ru-RU"/>
        </w:rPr>
        <w:t>профессиональной сфере;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3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 генерировать идеи и определять средства, необходимые для их реализации;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3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 использовать различные источники для получения физической ин- формации, оценивать еедостоверность;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 анализировать и представлять информацию в различных  видах;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1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умениепубличнопредставлятьрезультатысобственногоисследования,вести дискуссии, доступно и гармонично сочетая содержание и формы представляемойинформации;</w:t>
      </w:r>
    </w:p>
    <w:p w:rsidR="008F5A99" w:rsidRPr="008F5A99" w:rsidRDefault="008F5A99" w:rsidP="008F5A99">
      <w:pPr>
        <w:pStyle w:val="41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</w:rPr>
        <w:t>предметных</w:t>
      </w:r>
      <w:r w:rsidRPr="008F5A99">
        <w:rPr>
          <w:rFonts w:ascii="Times New Roman" w:hAnsi="Times New Roman" w:cs="Times New Roman"/>
          <w:i w:val="0"/>
          <w:color w:val="231F20"/>
          <w:w w:val="125"/>
          <w:sz w:val="28"/>
          <w:szCs w:val="28"/>
        </w:rPr>
        <w:t>: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сформированность представлений о роли и месте физики в современнойнаучнойкартинемира;пониманиефизическойсущностинаблюдаемыхвоВсе- леннойявлений,ролифизикивформированиикругозораифункциональной грамотности человека для решения практических  задач;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5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владение основополагающими физическими понятиями, закономерностями, законами и теориями; уверенное использование физической терминологии  исимволики;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3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владение основными методами научного познания, используемыми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в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физике: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наблюдением, описанием,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lastRenderedPageBreak/>
        <w:t>измерением, экспериментом;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spacing w:val="3"/>
          <w:w w:val="105"/>
          <w:sz w:val="28"/>
          <w:szCs w:val="28"/>
          <w:lang w:val="ru-RU"/>
        </w:rPr>
        <w:t xml:space="preserve">умения обрабатывать результаты измерений, обнаруживать зависимость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между физическими величинами, объяснять полученные результаты и делать выводы;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сформированность умения решать физическиезадачи;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сформированность умения применять полученные знания для объяснения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условийпротеканияфизическихявлений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природе,профессиональнойсфере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 для принятия практических решений в повседневной  жизни;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сформированностьсобственнойпозициипоотношениюкфизическойинформации, получаемой из разных  источников.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  <w:bookmarkStart w:id="3" w:name="_Toc60688913"/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31" w:firstLine="567"/>
        <w:jc w:val="center"/>
        <w:rPr>
          <w:rStyle w:val="a4"/>
          <w:rFonts w:ascii="Times New Roman" w:eastAsia="Calibri" w:hAnsi="Times New Roman" w:cs="Times New Roman"/>
          <w:lang w:val="ru-RU"/>
        </w:rPr>
      </w:pPr>
      <w:r w:rsidRPr="008F5A99">
        <w:rPr>
          <w:rStyle w:val="a4"/>
          <w:rFonts w:ascii="Times New Roman" w:eastAsia="Calibri" w:hAnsi="Times New Roman" w:cs="Times New Roman"/>
          <w:lang w:val="ru-RU"/>
        </w:rPr>
        <w:lastRenderedPageBreak/>
        <w:t>СОДЕРЖАНИЕ УЧЕБНОЙ ДИСЦИПЛИНЫ</w:t>
      </w:r>
      <w:bookmarkEnd w:id="3"/>
    </w:p>
    <w:p w:rsidR="008F5A99" w:rsidRPr="008F5A99" w:rsidRDefault="008F5A99" w:rsidP="008F5A99">
      <w:pPr>
        <w:spacing w:after="0"/>
        <w:ind w:left="94" w:right="115" w:firstLine="567"/>
        <w:jc w:val="both"/>
        <w:rPr>
          <w:rFonts w:ascii="Times New Roman" w:hAnsi="Times New Roman"/>
          <w:b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sz w:val="28"/>
          <w:szCs w:val="28"/>
        </w:rPr>
        <w:t>Введение</w:t>
      </w:r>
    </w:p>
    <w:p w:rsidR="008F5A99" w:rsidRPr="008F5A99" w:rsidRDefault="008F5A99" w:rsidP="008F5A99">
      <w:pPr>
        <w:pStyle w:val="a5"/>
        <w:spacing w:after="0"/>
        <w:ind w:left="384" w:right="180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 — фундаментальная наука о  природе.</w:t>
      </w:r>
    </w:p>
    <w:p w:rsidR="008F5A99" w:rsidRPr="008F5A99" w:rsidRDefault="008F5A99" w:rsidP="008F5A99">
      <w:pPr>
        <w:pStyle w:val="a5"/>
        <w:spacing w:after="0"/>
        <w:ind w:left="100" w:right="116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Естественнонаучныйметодпознания,еговозможностииграницыприменимости. Эксперимент и теория в процессе познания природы. Моделирование физических явлений и процессов. Роль эксперимента и теории в процессе познания природы.Физическая величина. Погрешности измерений физических величин. Физические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законы. Границы применимости физических законов. Понятие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о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физической картине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мира. Значение физики при освоении профессий СПО.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tabs>
          <w:tab w:val="left" w:pos="4064"/>
        </w:tabs>
        <w:spacing w:line="276" w:lineRule="auto"/>
        <w:ind w:left="4063" w:firstLine="567"/>
        <w:jc w:val="both"/>
        <w:rPr>
          <w:rFonts w:ascii="Times New Roman" w:hAnsi="Times New Roman" w:cs="Times New Roman"/>
          <w:b/>
          <w:lang w:val="ru-RU"/>
        </w:rPr>
      </w:pPr>
      <w:bookmarkStart w:id="4" w:name="_Toc60688914"/>
      <w:r w:rsidRPr="008F5A99">
        <w:rPr>
          <w:rFonts w:ascii="Times New Roman" w:hAnsi="Times New Roman" w:cs="Times New Roman"/>
          <w:b/>
          <w:color w:val="231F20"/>
          <w:lang w:val="ru-RU"/>
        </w:rPr>
        <w:t>1.Механика</w:t>
      </w:r>
      <w:bookmarkEnd w:id="4"/>
    </w:p>
    <w:p w:rsidR="008F5A99" w:rsidRPr="008F5A99" w:rsidRDefault="008F5A99" w:rsidP="008F5A99">
      <w:pPr>
        <w:pStyle w:val="a5"/>
        <w:spacing w:after="0"/>
        <w:ind w:left="100" w:right="12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spacing w:val="-3"/>
          <w:w w:val="105"/>
          <w:sz w:val="28"/>
          <w:szCs w:val="28"/>
        </w:rPr>
        <w:t xml:space="preserve">Кинематика.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Механическое движение. Перемещение. Путь. Скорость. Равномерное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прямолинейное движение. Ускорение. Равнопеременное прямолинейное движение. Свободноепадение.Движениетела,брошенногоподугломкгоризонту.Равномерное движение  поокружности.</w:t>
      </w:r>
    </w:p>
    <w:p w:rsidR="008F5A99" w:rsidRPr="008F5A99" w:rsidRDefault="008F5A99" w:rsidP="008F5A99">
      <w:pPr>
        <w:pStyle w:val="a5"/>
        <w:spacing w:after="0"/>
        <w:ind w:left="100" w:right="12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Законы механики Ньютона.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Первый закон Ньютона. Сила. Масса. Импульс. ВторойзаконНьютона.Основнойзаконклассическойдинамики.ТретийзаконНьютона. Закон всемирного тяготения. Гравитационное поле. Сила тяжести. Вес. Способы измерения массы тел. Силы в  механике.</w:t>
      </w:r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Законы сохранения в механике.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Закон сохранения импульса. Реактивное движение.  Работа  силы.  Работа  потенциальных  сил.  Мощность.  Энергия. Кинетическаяэнергия. Потенциальная энергия. Закон сохранения механической энергии. Применение законов сохранения.</w:t>
      </w:r>
    </w:p>
    <w:p w:rsidR="008F5A99" w:rsidRPr="008F5A99" w:rsidRDefault="008F5A99" w:rsidP="008F5A99">
      <w:pPr>
        <w:pStyle w:val="41"/>
        <w:spacing w:line="276" w:lineRule="auto"/>
        <w:ind w:left="98" w:right="637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  <w:lang w:val="ru-RU"/>
        </w:rPr>
        <w:t>Демонстрации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Зависимость траектории от выбора системы отсчета. 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Виды  механическогодвижения.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Зависимость ускорения тела от его массы и силы, действующей на тело. 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Сложение сил.Равенство и противоположность направления сил действия и противодействия. 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Зависимость силы упругости от деформации.Силы трения. 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Невесомость. 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Реактивное движение.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Переход потенциальной энергии в кинетическую и обратно.</w:t>
      </w:r>
    </w:p>
    <w:p w:rsidR="008F5A99" w:rsidRPr="008F5A99" w:rsidRDefault="008F5A99" w:rsidP="008F5A99">
      <w:pPr>
        <w:pStyle w:val="41"/>
        <w:spacing w:line="276" w:lineRule="auto"/>
        <w:ind w:left="98" w:right="73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15"/>
          <w:sz w:val="28"/>
          <w:szCs w:val="28"/>
          <w:lang w:val="ru-RU"/>
        </w:rPr>
        <w:lastRenderedPageBreak/>
        <w:t>Лабораторные  работы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Исследование движения тела под действием постоянной силы.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Изучение  закона  сохранения импульса.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Сохранениемеханическойэнергиипридвижениителаподдействиемсилтяжести иупругости</w:t>
      </w:r>
    </w:p>
    <w:p w:rsidR="008F5A99" w:rsidRPr="008F5A99" w:rsidRDefault="008F5A99" w:rsidP="008F5A99">
      <w:pPr>
        <w:pStyle w:val="a5"/>
        <w:spacing w:after="0"/>
        <w:ind w:left="384" w:firstLine="567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left="42" w:firstLine="567"/>
        <w:jc w:val="center"/>
        <w:rPr>
          <w:rFonts w:ascii="Times New Roman" w:hAnsi="Times New Roman" w:cs="Times New Roman"/>
          <w:b/>
          <w:color w:val="231F20"/>
          <w:lang w:val="ru-RU"/>
        </w:rPr>
      </w:pPr>
      <w:bookmarkStart w:id="5" w:name="_Toc60688915"/>
      <w:r w:rsidRPr="008F5A99">
        <w:rPr>
          <w:rFonts w:ascii="Times New Roman" w:hAnsi="Times New Roman" w:cs="Times New Roman"/>
          <w:b/>
          <w:color w:val="231F20"/>
          <w:lang w:val="ru-RU"/>
        </w:rPr>
        <w:t>2.Основы молекулярной физики и  термодинамики</w:t>
      </w:r>
      <w:bookmarkEnd w:id="5"/>
    </w:p>
    <w:p w:rsidR="008F5A99" w:rsidRPr="008F5A99" w:rsidRDefault="008F5A99" w:rsidP="008F5A99">
      <w:pPr>
        <w:pStyle w:val="a5"/>
        <w:spacing w:after="0"/>
        <w:ind w:left="100" w:right="116" w:firstLine="567"/>
        <w:jc w:val="center"/>
        <w:rPr>
          <w:rFonts w:ascii="Times New Roman" w:hAnsi="Times New Roman"/>
          <w:b/>
          <w:color w:val="231F20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sz w:val="28"/>
          <w:szCs w:val="28"/>
        </w:rPr>
        <w:t xml:space="preserve">Основы молекулярно-кинетической теории. Идеальный газ. </w:t>
      </w:r>
    </w:p>
    <w:p w:rsidR="008F5A99" w:rsidRPr="008F5A99" w:rsidRDefault="008F5A99" w:rsidP="008F5A99">
      <w:pPr>
        <w:pStyle w:val="a5"/>
        <w:spacing w:after="0"/>
        <w:ind w:left="100" w:right="116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sz w:val="28"/>
          <w:szCs w:val="28"/>
        </w:rPr>
        <w:t xml:space="preserve">Основные положения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молекулярно-кинетической теории. Размеры и масса молекул и атомов. Броуновское движение.Диффузия.Силыиэнергиямежмолекулярноговзаимодействия.Строение газообразных, жидких и твердых тел. Скорости движения молекул и их измерение. Идеальный газ. Давление газа. Основное уравнение молекулярно-кинетической теории газов. Температура и ее измерение. Газовые законы. Абсолютный нуль температуры. Термодинамическая шкала температуры. Уравнение состояния идеального газа.  Молярная  газоваяпостоянная.</w:t>
      </w:r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Основы термодинамики.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Основные понятия и определения. Внутренняя энергия системы.Внутренняяэнергияидеальногогаза.Работаитеплотакакформыпередачи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энергии. Теплоемкость. Удельная теплоемкость. Уравнение теплового баланса. Первое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начало термодинамики. Адиабатный процесс. Принцип действия тепловой машины. КПД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теплового двигателя. Второе начало термодинамики. Термодинамическая шкала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температур. Холодильные машины. Тепловые двигатели. Охрана  природы.</w:t>
      </w:r>
    </w:p>
    <w:p w:rsidR="008F5A99" w:rsidRPr="008F5A99" w:rsidRDefault="008F5A99" w:rsidP="008F5A99">
      <w:pPr>
        <w:pStyle w:val="a5"/>
        <w:spacing w:after="0"/>
        <w:ind w:left="100" w:right="120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Свойства паров.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Испарение и конденсация. Насыщенный пар и его свойства. Абсолютная и относительная влажность воздуха. Точка росы. Кипение. Зависимостьтемпературы кипения от давления. Перегретый пар и его использование в технике.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Свойства жидкостей.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Характеристика жидкого состояния вещества. Поверхностный слой жидкости. Энергия поверхностного слоя. Явления на границе жидкости ствердым  телом.  Капиллярные явления.</w:t>
      </w:r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10"/>
          <w:sz w:val="28"/>
          <w:szCs w:val="28"/>
        </w:rPr>
        <w:t xml:space="preserve">Свойства твердых тел.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Характеристика твердого состояния вещества. Упругие свойства твердых тел. Закон Гука. Механические свойства твердых тел. Тепловое расширение твердых тел и жидкостей. Плавление и кристаллизация.</w:t>
      </w:r>
    </w:p>
    <w:p w:rsidR="008F5A99" w:rsidRPr="008F5A99" w:rsidRDefault="008F5A99" w:rsidP="008F5A99">
      <w:pPr>
        <w:pStyle w:val="41"/>
        <w:spacing w:line="276" w:lineRule="auto"/>
        <w:ind w:right="637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  <w:lang w:val="ru-RU"/>
        </w:rPr>
        <w:t>Демонстрации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lastRenderedPageBreak/>
        <w:t>Движение броуновских частиц. Диффузия.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Изменение давления газа с изменением температуры при постоянном объеме. Изотермический и изобарный процессы.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Изменение внутренней энергии тел при совершении работы. Модели  тепловых двигателей.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Кипение воды при пониженном давлении. Психрометр и гигрометр.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color w:val="231F20"/>
          <w:w w:val="110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Явления поверхностного натяжения и смачивания. Кристаллы,аморфныевещества,жидкокристаллическиетела.</w:t>
      </w:r>
    </w:p>
    <w:p w:rsidR="008F5A99" w:rsidRPr="008F5A99" w:rsidRDefault="008F5A99" w:rsidP="008F5A99">
      <w:pPr>
        <w:pStyle w:val="a5"/>
        <w:spacing w:after="0"/>
        <w:ind w:left="384" w:right="2056"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8F5A99">
        <w:rPr>
          <w:rFonts w:ascii="Times New Roman" w:hAnsi="Times New Roman"/>
          <w:b/>
          <w:i/>
          <w:color w:val="231F20"/>
          <w:w w:val="110"/>
          <w:sz w:val="28"/>
          <w:szCs w:val="28"/>
        </w:rPr>
        <w:t>Лабораторные   работы</w:t>
      </w:r>
    </w:p>
    <w:p w:rsidR="008F5A99" w:rsidRPr="008F5A99" w:rsidRDefault="008F5A99" w:rsidP="008F5A99">
      <w:pPr>
        <w:pStyle w:val="a5"/>
        <w:spacing w:after="0"/>
        <w:ind w:right="-1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Измерение  влажности воздуха.</w:t>
      </w:r>
    </w:p>
    <w:p w:rsidR="008F5A99" w:rsidRPr="008F5A99" w:rsidRDefault="008F5A99" w:rsidP="008F5A99">
      <w:pPr>
        <w:pStyle w:val="a5"/>
        <w:spacing w:after="0"/>
        <w:ind w:right="-1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Измерение  поверхностного  натяжения жидкости.</w:t>
      </w:r>
    </w:p>
    <w:p w:rsidR="008F5A99" w:rsidRPr="008F5A99" w:rsidRDefault="008F5A99" w:rsidP="008F5A99">
      <w:pPr>
        <w:pStyle w:val="211"/>
        <w:tabs>
          <w:tab w:val="left" w:pos="3535"/>
        </w:tabs>
        <w:spacing w:line="276" w:lineRule="auto"/>
        <w:ind w:left="3719" w:firstLine="567"/>
        <w:jc w:val="both"/>
        <w:rPr>
          <w:rFonts w:ascii="Times New Roman" w:hAnsi="Times New Roman" w:cs="Times New Roman"/>
          <w:b/>
          <w:color w:val="231F20"/>
          <w:lang w:val="ru-RU"/>
        </w:rPr>
      </w:pPr>
      <w:bookmarkStart w:id="6" w:name="_Toc60688916"/>
    </w:p>
    <w:p w:rsidR="008F5A99" w:rsidRPr="008F5A99" w:rsidRDefault="008F5A99" w:rsidP="008F5A99">
      <w:pPr>
        <w:pStyle w:val="211"/>
        <w:tabs>
          <w:tab w:val="left" w:pos="3535"/>
        </w:tabs>
        <w:spacing w:line="276" w:lineRule="auto"/>
        <w:ind w:left="3719" w:firstLine="567"/>
        <w:jc w:val="both"/>
        <w:rPr>
          <w:rFonts w:ascii="Times New Roman" w:hAnsi="Times New Roman" w:cs="Times New Roman"/>
          <w:b/>
          <w:lang w:val="ru-RU"/>
        </w:rPr>
      </w:pPr>
      <w:r w:rsidRPr="008F5A99">
        <w:rPr>
          <w:rFonts w:ascii="Times New Roman" w:hAnsi="Times New Roman" w:cs="Times New Roman"/>
          <w:b/>
          <w:color w:val="231F20"/>
          <w:lang w:val="ru-RU"/>
        </w:rPr>
        <w:t>3.Электродинамика</w:t>
      </w:r>
      <w:bookmarkEnd w:id="6"/>
    </w:p>
    <w:p w:rsidR="008F5A99" w:rsidRPr="008F5A99" w:rsidRDefault="008F5A99" w:rsidP="008F5A99">
      <w:pPr>
        <w:pStyle w:val="a5"/>
        <w:spacing w:after="0"/>
        <w:ind w:left="100" w:right="116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spacing w:val="3"/>
          <w:w w:val="105"/>
          <w:sz w:val="28"/>
          <w:szCs w:val="28"/>
        </w:rPr>
        <w:t xml:space="preserve">Электрическое поле. </w:t>
      </w:r>
      <w:r w:rsidRPr="008F5A99">
        <w:rPr>
          <w:rFonts w:ascii="Times New Roman" w:hAnsi="Times New Roman"/>
          <w:color w:val="231F20"/>
          <w:spacing w:val="3"/>
          <w:w w:val="105"/>
          <w:sz w:val="28"/>
          <w:szCs w:val="28"/>
        </w:rPr>
        <w:t xml:space="preserve">Электрические заряды. Закон сохранения заряда. </w:t>
      </w:r>
      <w:r w:rsidRPr="008F5A99">
        <w:rPr>
          <w:rFonts w:ascii="Times New Roman" w:hAnsi="Times New Roman"/>
          <w:color w:val="231F20"/>
          <w:spacing w:val="4"/>
          <w:w w:val="105"/>
          <w:sz w:val="28"/>
          <w:szCs w:val="28"/>
        </w:rPr>
        <w:t xml:space="preserve">Закон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Кулона. Электрическое поле. Напряженность электрического поля. Принцип суперпозиции полей. Работа сил электростатического поля. Потенциал. Разность потен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циалов. Эквипотенциальные поверхности. Связь между напряженностью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и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разностью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потенциалов электрического поля. Диэлектрики в электрическом поле. Поляризация диэлектриков. Проводники в электрическом поле. Конденсаторы. Соединение конденсаторов в батарею. Энергия заряженного конденсатора. Энергия электрического поля.</w:t>
      </w:r>
    </w:p>
    <w:p w:rsidR="008F5A99" w:rsidRPr="008F5A99" w:rsidRDefault="008F5A99" w:rsidP="008F5A99">
      <w:pPr>
        <w:pStyle w:val="a5"/>
        <w:spacing w:after="0"/>
        <w:ind w:left="100" w:right="11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Законыпостоянноготока.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Условия,необходимыедлявозникновенияиподдержания электрического тока. Сила тока и плотность тока. Закон Ома для участка цепи без ЭДС. 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 Электродвижущая сила источника тока. Закон Омадля полной цепи. Соединение проводников. Соединение источников электрической энергии в батарею. Закон Джоуля-Ленца. Работа и мощность электрического тока. Тепловое  действиетока.</w:t>
      </w:r>
    </w:p>
    <w:p w:rsidR="008F5A99" w:rsidRPr="008F5A99" w:rsidRDefault="008F5A99" w:rsidP="008F5A99">
      <w:pPr>
        <w:spacing w:after="0"/>
        <w:ind w:left="100" w:right="12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Электрический ток в полупроводниках.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Собственная проводимостьполупроводников. Полупроводниковыеприборы.</w:t>
      </w:r>
    </w:p>
    <w:p w:rsidR="008F5A99" w:rsidRPr="008F5A99" w:rsidRDefault="008F5A99" w:rsidP="008F5A99">
      <w:pPr>
        <w:pStyle w:val="a5"/>
        <w:spacing w:after="0"/>
        <w:ind w:left="100" w:right="11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Магнитноеполе.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Векториндукциимагнитногополя.Действиемагнитногополяна прямолинейный проводник с током. Закон Ампера. Взаимодействие токов. Магнитный поток. Работа по перемещению проводника с током в магнитном поле. Действие магнитного поля на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lastRenderedPageBreak/>
        <w:t>движущийся заряд. Сила Лоренца. Определение удельного заряда.  Ускорители  заряженныхчастиц.</w:t>
      </w:r>
    </w:p>
    <w:p w:rsidR="008F5A99" w:rsidRPr="008F5A99" w:rsidRDefault="008F5A99" w:rsidP="008F5A99">
      <w:pPr>
        <w:spacing w:after="0"/>
        <w:ind w:left="100" w:right="12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Электромагнитная индукция.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Электромагнитная индукция. Вихревоеэлектрическое поле. Самоиндукция. Энергия магнитного поля.</w:t>
      </w:r>
    </w:p>
    <w:p w:rsidR="008F5A99" w:rsidRPr="008F5A99" w:rsidRDefault="008F5A99" w:rsidP="008F5A99">
      <w:pPr>
        <w:pStyle w:val="41"/>
        <w:spacing w:line="276" w:lineRule="auto"/>
        <w:ind w:left="142" w:right="5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  <w:lang w:val="ru-RU"/>
        </w:rPr>
        <w:t>Демонстрации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Взаимодействие заряженных тел. Проводники в электрическом поле. Диэлектрики в электрическом поле. Конденсаторы.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Тепловое  действие  электрического тока.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Собственная и примесная проводимость полупроводников. Полупроводниковый диод.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Транзистор. Опыт Эрстеда.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Взаимодействие  проводников  с  токами. Отклонение электронного пучка магнитным полем. Электродвигатель.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Электроизмерительные приборы. Электромагнитная индукция.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Опыты Фарадея.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Зависимость ЭДС самоиндукции от скорости изменения силы тока и индуктивности проводника.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Работа электрогенератора. Трансформатор.</w:t>
      </w:r>
    </w:p>
    <w:p w:rsidR="008F5A99" w:rsidRPr="008F5A99" w:rsidRDefault="008F5A99" w:rsidP="008F5A99">
      <w:pPr>
        <w:pStyle w:val="41"/>
        <w:spacing w:line="276" w:lineRule="auto"/>
        <w:ind w:left="142" w:right="5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15"/>
          <w:sz w:val="28"/>
          <w:szCs w:val="28"/>
          <w:lang w:val="ru-RU"/>
        </w:rPr>
        <w:t>Лабораторные  работы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ИзучениезаконаОмадляучасткацепи,последовательногоипараллельногосоединенияпроводников.</w:t>
      </w:r>
    </w:p>
    <w:p w:rsidR="008F5A99" w:rsidRPr="008F5A99" w:rsidRDefault="008F5A99" w:rsidP="008F5A99">
      <w:pPr>
        <w:pStyle w:val="a5"/>
        <w:spacing w:after="0"/>
        <w:ind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 Изучение явления электромагнитной индукции.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Определение ЭДС и внутреннего сопротивления источника напряжения.</w:t>
      </w:r>
    </w:p>
    <w:p w:rsidR="008F5A99" w:rsidRPr="008F5A99" w:rsidRDefault="008F5A99" w:rsidP="008F5A99">
      <w:pPr>
        <w:pStyle w:val="211"/>
        <w:tabs>
          <w:tab w:val="left" w:pos="3420"/>
        </w:tabs>
        <w:spacing w:line="276" w:lineRule="auto"/>
        <w:ind w:left="0" w:firstLine="567"/>
        <w:jc w:val="center"/>
        <w:rPr>
          <w:rFonts w:ascii="Times New Roman" w:hAnsi="Times New Roman" w:cs="Times New Roman"/>
          <w:b/>
          <w:lang w:val="ru-RU"/>
        </w:rPr>
      </w:pPr>
      <w:bookmarkStart w:id="7" w:name="_Toc60688917"/>
      <w:r w:rsidRPr="008F5A99">
        <w:rPr>
          <w:rFonts w:ascii="Times New Roman" w:hAnsi="Times New Roman" w:cs="Times New Roman"/>
          <w:b/>
          <w:color w:val="231F20"/>
          <w:lang w:val="ru-RU"/>
        </w:rPr>
        <w:t>4. Колебанияиволны</w:t>
      </w:r>
      <w:bookmarkEnd w:id="7"/>
    </w:p>
    <w:p w:rsidR="008F5A99" w:rsidRPr="008F5A99" w:rsidRDefault="008F5A99" w:rsidP="008F5A99">
      <w:pPr>
        <w:pStyle w:val="a5"/>
        <w:spacing w:after="0"/>
        <w:ind w:left="100" w:right="11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Механические колебания.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Колебательное движение. Гармонические колебания. Свободные механические колебания. Линейные механические колебательные системы. Превращение энергии при колебательном движении. Свободные затухающие механические  колебания.  Вынужденные  механические колебания.</w:t>
      </w:r>
    </w:p>
    <w:p w:rsidR="008F5A99" w:rsidRPr="008F5A99" w:rsidRDefault="008F5A99" w:rsidP="008F5A99">
      <w:pPr>
        <w:pStyle w:val="a5"/>
        <w:spacing w:after="0"/>
        <w:ind w:left="101" w:right="11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Упругие волны.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Поперечные и продольные волны. Характеристики волны. Уравнение плоской бегущей волны. Интерференция волн. Понятие о дифракции волн. Звуковые волны. Ультразвук и его   применение.</w:t>
      </w:r>
    </w:p>
    <w:p w:rsidR="008F5A99" w:rsidRPr="008F5A99" w:rsidRDefault="008F5A99" w:rsidP="008F5A99">
      <w:pPr>
        <w:pStyle w:val="a5"/>
        <w:spacing w:after="0"/>
        <w:ind w:left="101" w:right="11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Электромагнитные колебания.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Свободные электромагнитные колебания. Превращение энергии в колебательном контуре. Затухающие электромагнитные колебания. Генератор незатухающих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lastRenderedPageBreak/>
        <w:t>электромагнитных колебаний. Вынужденные электрические колебания. Переменный ток. Генератор переменного тока. Емкостное и индуктивное сопротивления переменного тока. Закон Ома для электрической цепи переменного тока. Работа и мощность переменного тока. Генераторы тока. Трансформаторы. Токи высокой частоты. Получение, передача и распределение электроэнергии.</w:t>
      </w:r>
    </w:p>
    <w:p w:rsidR="008F5A99" w:rsidRPr="008F5A99" w:rsidRDefault="008F5A99" w:rsidP="008F5A99">
      <w:pPr>
        <w:pStyle w:val="a5"/>
        <w:spacing w:after="0"/>
        <w:ind w:left="101" w:right="120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Электромагнитные волны.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Электромагнитное поле как особый вид материи. Электромагнитные волны. Вибратор Герца. Открытый колебательный контур. Изобретение радио А. С. Поповым. Понятие о радиосвязи. Применение электромагнитных волн.</w:t>
      </w:r>
    </w:p>
    <w:p w:rsidR="008F5A99" w:rsidRPr="008F5A99" w:rsidRDefault="008F5A99" w:rsidP="008F5A99">
      <w:pPr>
        <w:pStyle w:val="41"/>
        <w:spacing w:line="276" w:lineRule="auto"/>
        <w:ind w:right="637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  <w:lang w:val="ru-RU"/>
        </w:rPr>
        <w:t>Демонстрации</w:t>
      </w:r>
    </w:p>
    <w:p w:rsidR="008F5A99" w:rsidRPr="008F5A99" w:rsidRDefault="008F5A99" w:rsidP="008F5A99">
      <w:pPr>
        <w:pStyle w:val="a5"/>
        <w:spacing w:after="0"/>
        <w:ind w:right="-2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Свободные и вынужденные механические колебания. Резонанс.</w:t>
      </w:r>
    </w:p>
    <w:p w:rsidR="008F5A99" w:rsidRPr="008F5A99" w:rsidRDefault="008F5A99" w:rsidP="008F5A99">
      <w:pPr>
        <w:pStyle w:val="a5"/>
        <w:spacing w:after="0"/>
        <w:ind w:right="-2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Образование и распространение упругих волн. Частота колебаний и высота тона   звука.</w:t>
      </w:r>
    </w:p>
    <w:p w:rsidR="008F5A99" w:rsidRPr="008F5A99" w:rsidRDefault="008F5A99" w:rsidP="008F5A99">
      <w:pPr>
        <w:pStyle w:val="a5"/>
        <w:spacing w:after="0"/>
        <w:ind w:right="-2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Свободные электромагнитные колебания. Осциллограмма переменного тока.</w:t>
      </w:r>
    </w:p>
    <w:p w:rsidR="008F5A99" w:rsidRPr="008F5A99" w:rsidRDefault="008F5A99" w:rsidP="008F5A99">
      <w:pPr>
        <w:pStyle w:val="a5"/>
        <w:spacing w:after="0"/>
        <w:ind w:right="-2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Конденсатор в цепи переменного тока.</w:t>
      </w:r>
    </w:p>
    <w:p w:rsidR="008F5A99" w:rsidRPr="008F5A99" w:rsidRDefault="008F5A99" w:rsidP="008F5A99">
      <w:pPr>
        <w:pStyle w:val="a5"/>
        <w:spacing w:after="0"/>
        <w:ind w:right="-2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Катушка индуктивности в цепи переменного тока. Резонанс в последовательной цепи переменного тока. Изучение и прием электромагнитных  волн.</w:t>
      </w:r>
    </w:p>
    <w:p w:rsidR="008F5A99" w:rsidRPr="008F5A99" w:rsidRDefault="008F5A99" w:rsidP="008F5A99">
      <w:pPr>
        <w:pStyle w:val="a5"/>
        <w:spacing w:after="0"/>
        <w:ind w:right="-2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Радиосвязь.</w:t>
      </w:r>
    </w:p>
    <w:p w:rsidR="008F5A99" w:rsidRPr="008F5A99" w:rsidRDefault="008F5A99" w:rsidP="008F5A99">
      <w:pPr>
        <w:pStyle w:val="41"/>
        <w:spacing w:line="276" w:lineRule="auto"/>
        <w:ind w:right="180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15"/>
          <w:sz w:val="28"/>
          <w:szCs w:val="28"/>
          <w:lang w:val="ru-RU"/>
        </w:rPr>
        <w:t>Лабораторные  работы</w:t>
      </w:r>
    </w:p>
    <w:p w:rsidR="008F5A99" w:rsidRPr="008F5A99" w:rsidRDefault="008F5A99" w:rsidP="008F5A99">
      <w:pPr>
        <w:pStyle w:val="a5"/>
        <w:spacing w:after="0"/>
        <w:ind w:right="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Изучение зависимости периода колебаний нитяного маятника от длины нити.</w:t>
      </w:r>
    </w:p>
    <w:p w:rsidR="008F5A99" w:rsidRPr="008F5A99" w:rsidRDefault="008F5A99" w:rsidP="008F5A99">
      <w:pPr>
        <w:pStyle w:val="211"/>
        <w:tabs>
          <w:tab w:val="left" w:pos="4254"/>
        </w:tabs>
        <w:spacing w:line="276" w:lineRule="auto"/>
        <w:ind w:left="0"/>
        <w:jc w:val="both"/>
        <w:rPr>
          <w:rFonts w:ascii="Times New Roman" w:hAnsi="Times New Roman" w:cs="Times New Roman"/>
          <w:b/>
          <w:color w:val="231F20"/>
          <w:lang w:val="ru-RU"/>
        </w:rPr>
      </w:pPr>
      <w:bookmarkStart w:id="8" w:name="_Toc60688918"/>
    </w:p>
    <w:p w:rsidR="008F5A99" w:rsidRPr="008F5A99" w:rsidRDefault="008F5A99" w:rsidP="008F5A99">
      <w:pPr>
        <w:pStyle w:val="211"/>
        <w:tabs>
          <w:tab w:val="left" w:pos="4254"/>
        </w:tabs>
        <w:spacing w:line="276" w:lineRule="auto"/>
        <w:ind w:left="4063" w:firstLine="567"/>
        <w:jc w:val="both"/>
        <w:rPr>
          <w:rFonts w:ascii="Times New Roman" w:hAnsi="Times New Roman" w:cs="Times New Roman"/>
          <w:b/>
          <w:lang w:val="ru-RU"/>
        </w:rPr>
      </w:pPr>
      <w:r w:rsidRPr="008F5A99">
        <w:rPr>
          <w:rFonts w:ascii="Times New Roman" w:hAnsi="Times New Roman" w:cs="Times New Roman"/>
          <w:b/>
          <w:color w:val="231F20"/>
          <w:lang w:val="ru-RU"/>
        </w:rPr>
        <w:t>5.Оптика</w:t>
      </w:r>
      <w:bookmarkEnd w:id="8"/>
    </w:p>
    <w:p w:rsidR="008F5A99" w:rsidRPr="008F5A99" w:rsidRDefault="008F5A99" w:rsidP="008F5A99">
      <w:pPr>
        <w:pStyle w:val="a5"/>
        <w:spacing w:after="0"/>
        <w:ind w:left="100" w:right="120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Природа света.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Скорость распространения света. Законы отражения и преломления света. Полное отражение. Линзы. Глаз как оптическая система. Оптические приборы.</w:t>
      </w:r>
    </w:p>
    <w:p w:rsidR="008F5A99" w:rsidRPr="008F5A99" w:rsidRDefault="008F5A99" w:rsidP="008F5A99">
      <w:pPr>
        <w:pStyle w:val="a5"/>
        <w:spacing w:after="0"/>
        <w:ind w:left="100" w:right="116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Волновые свойства света.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Интерференция света. Когерентность световых лучей. Интерференция в тонких пленках. Полосы равной толщины. Кольца Ньютона. Использование интерференции в науке и технике. Дифракция света. Дифракция нащели в параллельных лучах. Дифракционная решетка. Понятие о голографии. Поляризация поперечных волн. Поляризация света. Двойное лучепреломление. Поляроиды.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Дисперсия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света. Виды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спектров. Спектры испускания. Спектры поглощения.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Ультрафиолетовое и инфракрасное излучения. Рентгеновские лучи. Их природа и свойства.</w:t>
      </w:r>
    </w:p>
    <w:p w:rsidR="008F5A99" w:rsidRPr="008F5A99" w:rsidRDefault="008F5A99" w:rsidP="008F5A99">
      <w:pPr>
        <w:pStyle w:val="41"/>
        <w:spacing w:line="276" w:lineRule="auto"/>
        <w:ind w:right="637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  <w:lang w:val="ru-RU"/>
        </w:rPr>
        <w:lastRenderedPageBreak/>
        <w:t>Демонстрации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Законы отражения и преломления света. Полное внутреннее отражение.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Оптические приборы. Интерференция света. Дифракция света.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Поляризация света.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Получение спектра с помощью  призмы.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Получение спектра с помощью дифракционной решетки. Спектроскоп.</w:t>
      </w:r>
    </w:p>
    <w:p w:rsidR="008F5A99" w:rsidRPr="008F5A99" w:rsidRDefault="008F5A99" w:rsidP="008F5A99">
      <w:pPr>
        <w:pStyle w:val="41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15"/>
          <w:sz w:val="28"/>
          <w:szCs w:val="28"/>
          <w:lang w:val="ru-RU"/>
        </w:rPr>
        <w:t>Лабораторные  работы</w:t>
      </w:r>
    </w:p>
    <w:p w:rsidR="008F5A99" w:rsidRPr="008F5A99" w:rsidRDefault="008F5A99" w:rsidP="008F5A99">
      <w:pPr>
        <w:pStyle w:val="a5"/>
        <w:spacing w:after="0"/>
        <w:ind w:right="-11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Изучение изображения предметов в тонкой линзе. </w:t>
      </w:r>
    </w:p>
    <w:p w:rsidR="008F5A99" w:rsidRPr="008F5A99" w:rsidRDefault="008F5A99" w:rsidP="008F5A99">
      <w:pPr>
        <w:pStyle w:val="a5"/>
        <w:spacing w:after="0"/>
        <w:ind w:right="-1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Изучение интерференции и дифракции света.</w:t>
      </w:r>
    </w:p>
    <w:p w:rsidR="008F5A99" w:rsidRPr="008F5A99" w:rsidRDefault="008F5A99" w:rsidP="008F5A9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left="0"/>
        <w:rPr>
          <w:rFonts w:ascii="Times New Roman" w:hAnsi="Times New Roman" w:cs="Times New Roman"/>
          <w:b/>
          <w:color w:val="231F20"/>
          <w:lang w:val="ru-RU"/>
        </w:rPr>
      </w:pPr>
      <w:bookmarkStart w:id="9" w:name="_Toc60688919"/>
    </w:p>
    <w:p w:rsidR="008F5A99" w:rsidRPr="008F5A99" w:rsidRDefault="008F5A99" w:rsidP="008F5A99">
      <w:pPr>
        <w:pStyle w:val="211"/>
        <w:spacing w:line="276" w:lineRule="auto"/>
        <w:ind w:left="0" w:firstLine="567"/>
        <w:jc w:val="center"/>
        <w:rPr>
          <w:rFonts w:ascii="Times New Roman" w:hAnsi="Times New Roman" w:cs="Times New Roman"/>
          <w:b/>
          <w:color w:val="231F20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firstLine="567"/>
        <w:jc w:val="center"/>
        <w:rPr>
          <w:rFonts w:ascii="Times New Roman" w:hAnsi="Times New Roman" w:cs="Times New Roman"/>
          <w:b/>
          <w:color w:val="231F20"/>
          <w:lang w:val="ru-RU"/>
        </w:rPr>
      </w:pPr>
      <w:r w:rsidRPr="008F5A99">
        <w:rPr>
          <w:rFonts w:ascii="Times New Roman" w:hAnsi="Times New Roman" w:cs="Times New Roman"/>
          <w:b/>
          <w:color w:val="231F20"/>
          <w:lang w:val="ru-RU"/>
        </w:rPr>
        <w:t>6.Элементы квантовой физики</w:t>
      </w:r>
      <w:bookmarkEnd w:id="9"/>
    </w:p>
    <w:p w:rsidR="008F5A99" w:rsidRPr="008F5A99" w:rsidRDefault="008F5A99" w:rsidP="008F5A99">
      <w:pPr>
        <w:pStyle w:val="a5"/>
        <w:spacing w:after="0"/>
        <w:ind w:left="100" w:right="10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Квантовая оптика.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Квантовая гипотеза Планка. Фотоны. Внешний фотоэлектрический эффект. Внутренний фотоэффект. Типы фотоэлементов.</w:t>
      </w:r>
    </w:p>
    <w:p w:rsidR="008F5A99" w:rsidRPr="008F5A99" w:rsidRDefault="008F5A99" w:rsidP="008F5A99">
      <w:pPr>
        <w:pStyle w:val="a5"/>
        <w:spacing w:after="0"/>
        <w:ind w:left="100" w:right="10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Физика атома.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Развитие взглядов на строение вещества. Закономерности в атомных спектрах водорода. Ядерная модель атома. Опыты Э. Резерфорда. Модель атома водорода по Н. Бору. Квантовые генераторы.</w:t>
      </w:r>
    </w:p>
    <w:p w:rsidR="008F5A99" w:rsidRPr="008F5A99" w:rsidRDefault="008F5A99" w:rsidP="008F5A99">
      <w:pPr>
        <w:pStyle w:val="a5"/>
        <w:spacing w:after="0"/>
        <w:ind w:left="100" w:right="99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Физикаатомногоядра.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Естественнаярадиоактивность.Законрадиоактивногораспада. Способы наблюдения и регистрации заряженных частиц. Эффект Вавилова — Черенкова. Строение атомного ядра. Дефект массы, энергия связи и устойчивостьатомных ядер. Ядерные реакции. Искусственная радиоактивность. Деление тяжелых ядер. Цепная ядерная реакция. Управляемая цепная реакция. Ядерный реактор. Получение радиоактивных изотопов и их применение. Биологическое действие радиоактивных  излучений.  Элементарныечастицы.</w:t>
      </w:r>
    </w:p>
    <w:p w:rsidR="008F5A99" w:rsidRPr="008F5A99" w:rsidRDefault="008F5A99" w:rsidP="008F5A99">
      <w:pPr>
        <w:pStyle w:val="41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  <w:lang w:val="ru-RU"/>
        </w:rPr>
        <w:t>Демонстрации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Фотоэффект.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Линейчатые спектры различных веществ.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Излучение лазера (квантового генератора). 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Счетчик ионизирующих излучений</w:t>
      </w:r>
    </w:p>
    <w:p w:rsidR="008F5A99" w:rsidRPr="008F5A99" w:rsidRDefault="008F5A99" w:rsidP="008F5A99">
      <w:pPr>
        <w:pStyle w:val="a5"/>
        <w:spacing w:after="0"/>
        <w:ind w:left="384" w:firstLine="567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left="14" w:firstLine="567"/>
        <w:jc w:val="center"/>
        <w:rPr>
          <w:rFonts w:ascii="Times New Roman" w:hAnsi="Times New Roman" w:cs="Times New Roman"/>
          <w:b/>
          <w:color w:val="231F20"/>
          <w:lang w:val="ru-RU"/>
        </w:rPr>
      </w:pPr>
      <w:bookmarkStart w:id="10" w:name="_Toc60688921"/>
      <w:r w:rsidRPr="008F5A99">
        <w:rPr>
          <w:rFonts w:ascii="Times New Roman" w:hAnsi="Times New Roman" w:cs="Times New Roman"/>
          <w:b/>
          <w:color w:val="231F20"/>
          <w:lang w:val="ru-RU"/>
        </w:rPr>
        <w:t xml:space="preserve">Примерные темы рефератов (докладов), индивидуальных </w:t>
      </w:r>
      <w:r w:rsidRPr="008F5A99">
        <w:rPr>
          <w:rFonts w:ascii="Times New Roman" w:hAnsi="Times New Roman" w:cs="Times New Roman"/>
          <w:b/>
          <w:color w:val="231F20"/>
          <w:lang w:val="ru-RU"/>
        </w:rPr>
        <w:lastRenderedPageBreak/>
        <w:t>проектов</w:t>
      </w:r>
      <w:bookmarkEnd w:id="10"/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Александр Григорьевич Столетов — русский физик.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Александр Степанович Попов — русский ученый, изобретатель радио.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Альтернативнаяэнергетика.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Акустическиесвойстваполупроводников.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Андре Мари Ампер — основоположник электродинамики.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Асинхронныйдвигатель.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Астероиды.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Астрономиянашихдней.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Атомная физика. Изотопы. Применение радиоактивных  изотопов.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Бесконтактныеметодыконтролятемпературы.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Биполярныетранзисторы.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Борис Семенович Якоби — физик и изобретатель.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Величайшиеоткрытияфизики.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Видыэлектрическихразрядов.Электрическиеразрядынаслужбечеловека.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Влияние дефектов на физические свойства  кристаллов.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Вселенная  и  темнаяматерия.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Галилео Галилей — основатель точного  естествознания.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Голография и ееприменение.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Движениетелапеременноймассы.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Дифракция в нашейжизни.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Жидкиекристаллы.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Законы Кирхгофа для электрической цепи.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Законысохранения вмеханике.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ЗначениеоткрытийГалилея.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Игорь Васильевич Курчатов – физик, организатор атомной науки и   техники.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Исаак Ньютон – создатель классической  физики.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Использованиеэлектроэнергии втранспорте.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Классификация и характеристики элементарных  частиц.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Конструкционная прочность материала и ее связь со  структурой.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Конструкция  и  видылазеров.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Криоэлектроника (микроэлектроника и холод).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Лазерные технологии и их использование.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Леонардо да Винчи – ученый и изобретатель.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02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lastRenderedPageBreak/>
        <w:t>Магнитные измерения (принципы построения приборов, способы измерения магнитного потока, магнитной индукции).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Майкл Фарадей – создатель учения об электромагнитном  поле.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МаксПланк.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Методмеченыхатомов.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Методы наблюдения и регистрации радиоактивных излучений и частиц.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Методыопределенияплотности.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Михаил Васильевич Ломоносов – ученый  энциклопедист.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Моделиатома. ОпытРезерфорда.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Молекулярно-кинетическая  теория  идеальныхгазов.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Молния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–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газовыйразрядвприродныхусловиях.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0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Нанотехнология – междисциплинарная область фундаментальной и приклад- ной науки и техники.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Никола Тесла: жизнь и необычайные  открытия.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Николай Коперник – создатель гелиоцентрической системы  мира.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Нильс Бор – один из создателей современной физики.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НуклеосинтезвоВселенной.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Объяснение фотосинтеза с точки зренияфизики.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Оптическиеявления вприроде.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Открытие и применение высокотемпературнойсверхпроводимости</w:t>
      </w:r>
      <w:r w:rsidRPr="008F5A99">
        <w:rPr>
          <w:rFonts w:ascii="Times New Roman" w:hAnsi="Times New Roman" w:cs="Times New Roman"/>
          <w:b/>
          <w:color w:val="231F20"/>
          <w:w w:val="105"/>
          <w:sz w:val="28"/>
          <w:szCs w:val="28"/>
          <w:lang w:val="ru-RU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Переменный электрический ток и его применение.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Плазма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–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четвертоесостояниевещества.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ПланетыСолнечнойсистемы.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Полупроводниковыедатчикитемпературы.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Применение жидких кристаллов в промышленности.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Применениеядерныхреакторов.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sz w:val="28"/>
          <w:szCs w:val="28"/>
        </w:rPr>
        <w:t>Природаферромагнетизма.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Проблемы экологии, связанные с использованием тепловых   машин.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Производство, передача и использование электроэнергии.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ПроисхождениеСолнечнойсистемы.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Пьезоэлектрическийэффектегоприменение.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Развитие средств связи и  радио.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Реактивные двигатели и основы работы тепловой  машины.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Реликтовоеизлучение.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lastRenderedPageBreak/>
        <w:t>Рентгеновские лучи. История открытия.  Применение.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Рождение  и  эволюциязвезд.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РольК.Э.Циолковскоговразвитиикосмонавтики.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Свет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–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электромагнитнаяволна.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05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Сергей Павлович Королев – конструктор и организатор производства ракетно- космической техники.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Силытрения.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Современнаяспутниковаясвязь.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Современнаяфизическаякартинамира.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Современныесредствасвязи</w:t>
      </w:r>
      <w:r w:rsidRPr="008F5A99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Солнце – источник жизни на Земле.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Трансформаторы.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Ультразвук (получение,  свойства,применение).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Управляемыйтермоядерныйсинтез.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Ускорителизаряженныхчастиц.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Физика имузыка.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Физическиесвойстваатмосферы.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Фотоэлементы.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Фотоэффект.Применениеявленияфотоэффекта.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ХансКристиан Эрстед — основоположник  электромагнетизма.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Черныедыры.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Шкалаэлектромагнитныхволн.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Экологические проблемы и возможные пути их  решения.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Электроннаяпроводимостьметаллов.Сверхпроводимость.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ЭмилийХристиановичЛенц — русский физик.</w:t>
      </w: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  <w:bookmarkStart w:id="11" w:name="_Toc60688922"/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jc w:val="left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lastRenderedPageBreak/>
        <w:t>ТЕМАТИЧЕСКОЕ  ПЛАНИРОВАНИЕ</w:t>
      </w:r>
      <w:bookmarkEnd w:id="11"/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  <w:bookmarkStart w:id="12" w:name="_Toc60688923"/>
      <w:r w:rsidRPr="008F5A99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ТЕХНИЧЕСКИЙ ПРОФИЛЬ ПРОФЕССИОНАЛЬНОГО ОБРАЗОВАНИЯ</w:t>
      </w:r>
      <w:bookmarkEnd w:id="12"/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При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реализации содержания общеобразовательной профильной учебной дисциплины «Физика»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 пределах освоения ОПОП СПО на базе основного общего образования с получением среднего общего образования (ППКРС, ППССЗ) максимальная учебная нагрузка обучающихся  составляет: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68"/>
        </w:tabs>
        <w:spacing w:line="276" w:lineRule="auto"/>
        <w:ind w:right="121" w:firstLine="567"/>
        <w:jc w:val="both"/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по специальностям СПО технического профиля — 181 час, из них аудиторная (обязательная) нагрузка обучающихся, включая лабораторные  работы, —121 час; внеаудиторная самостоятельная работа студентов — 60 часов.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4640"/>
        <w:gridCol w:w="4252"/>
      </w:tblGrid>
      <w:tr w:rsidR="008F5A99" w:rsidRPr="008F5A99" w:rsidTr="00CF2C1E">
        <w:trPr>
          <w:trHeight w:hRule="exact" w:val="359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189" w:right="131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Вид</w:t>
            </w:r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учебной</w:t>
            </w:r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работы</w:t>
            </w:r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2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Количествочасов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434" w:right="131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Аудиторныезанятия. Содержаниеобучения</w:t>
            </w:r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316" w:right="316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Специальност</w:t>
            </w:r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и СПО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Введение</w:t>
            </w:r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0" w:firstLine="56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2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>1. Механика</w:t>
            </w:r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</w:rPr>
              <w:t>2</w:t>
            </w: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  <w:t>2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2.Молекулярная физика. Термодинамика</w:t>
            </w:r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  <w:t>20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3. Электродинамика</w:t>
            </w:r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  <w:t>30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>4. Колебания и волны</w:t>
            </w:r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  <w:t>16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>5. Оптика</w:t>
            </w:r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</w:rPr>
              <w:t>1</w:t>
            </w: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  <w:t>2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6. Элементыквантовойфизики</w:t>
            </w:r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  <w:t>11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7</w:t>
            </w:r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. Повторение</w:t>
            </w:r>
          </w:p>
        </w:tc>
        <w:tc>
          <w:tcPr>
            <w:tcW w:w="4252" w:type="dxa"/>
          </w:tcPr>
          <w:p w:rsidR="008F5A99" w:rsidRPr="008F5A99" w:rsidRDefault="006D7133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0" w:right="316" w:firstLine="567"/>
              <w:jc w:val="center"/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</w:pP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4252" w:type="dxa"/>
          </w:tcPr>
          <w:p w:rsidR="008F5A99" w:rsidRPr="008F5A99" w:rsidRDefault="006D7133" w:rsidP="008F5A99">
            <w:pPr>
              <w:pStyle w:val="TableParagraph"/>
              <w:spacing w:line="276" w:lineRule="auto"/>
              <w:ind w:left="316" w:right="316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20"/>
                <w:sz w:val="28"/>
                <w:szCs w:val="28"/>
                <w:lang w:val="ru-RU"/>
              </w:rPr>
              <w:t>117</w:t>
            </w:r>
          </w:p>
        </w:tc>
      </w:tr>
      <w:tr w:rsidR="008F5A99" w:rsidRPr="008F5A99" w:rsidTr="00CF2C1E">
        <w:trPr>
          <w:trHeight w:hRule="exact" w:val="372"/>
        </w:trPr>
        <w:tc>
          <w:tcPr>
            <w:tcW w:w="8892" w:type="dxa"/>
            <w:gridSpan w:val="2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0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  <w:lang w:val="ru-RU"/>
              </w:rPr>
              <w:t>Внеаудиторная самостоятельная работа</w:t>
            </w:r>
          </w:p>
        </w:tc>
      </w:tr>
      <w:tr w:rsidR="008F5A99" w:rsidRPr="008F5A99" w:rsidTr="00CF2C1E">
        <w:trPr>
          <w:trHeight w:hRule="exact" w:val="2680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Подготовка устных выступлений по заданным темам, эссе, докладов, рефератов, индивидуального проекта с использованием информационных технологий и др.</w:t>
            </w:r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186" w:right="186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w w:val="120"/>
                <w:sz w:val="28"/>
                <w:szCs w:val="28"/>
                <w:lang w:val="ru-RU"/>
              </w:rPr>
              <w:t>60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8892" w:type="dxa"/>
            <w:gridSpan w:val="2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116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spacing w:val="-5"/>
                <w:w w:val="120"/>
                <w:sz w:val="28"/>
                <w:szCs w:val="28"/>
                <w:lang w:val="ru-RU"/>
              </w:rPr>
              <w:t xml:space="preserve">Итоговая аттестация </w:t>
            </w:r>
            <w:r w:rsidRPr="008F5A99">
              <w:rPr>
                <w:rFonts w:ascii="Times New Roman" w:hAnsi="Times New Roman" w:cs="Times New Roman"/>
                <w:b/>
                <w:color w:val="231F20"/>
                <w:w w:val="120"/>
                <w:sz w:val="28"/>
                <w:szCs w:val="28"/>
                <w:lang w:val="ru-RU"/>
              </w:rPr>
              <w:t xml:space="preserve">в </w:t>
            </w:r>
            <w:r w:rsidRPr="008F5A99">
              <w:rPr>
                <w:rFonts w:ascii="Times New Roman" w:hAnsi="Times New Roman" w:cs="Times New Roman"/>
                <w:b/>
                <w:color w:val="231F20"/>
                <w:spacing w:val="-4"/>
                <w:w w:val="120"/>
                <w:sz w:val="28"/>
                <w:szCs w:val="28"/>
                <w:lang w:val="ru-RU"/>
              </w:rPr>
              <w:t xml:space="preserve">форме </w:t>
            </w:r>
            <w:r w:rsidRPr="008F5A99">
              <w:rPr>
                <w:rFonts w:ascii="Times New Roman" w:hAnsi="Times New Roman" w:cs="Times New Roman"/>
                <w:b/>
                <w:color w:val="231F20"/>
                <w:spacing w:val="-5"/>
                <w:w w:val="120"/>
                <w:sz w:val="28"/>
                <w:szCs w:val="28"/>
                <w:lang w:val="ru-RU"/>
              </w:rPr>
              <w:t>экзамена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86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w w:val="120"/>
                <w:sz w:val="28"/>
                <w:szCs w:val="28"/>
                <w:lang w:val="ru-RU"/>
              </w:rPr>
              <w:t>1</w:t>
            </w:r>
            <w:r w:rsidR="006D7133">
              <w:rPr>
                <w:rFonts w:ascii="Times New Roman" w:hAnsi="Times New Roman" w:cs="Times New Roman"/>
                <w:b/>
                <w:color w:val="231F20"/>
                <w:w w:val="120"/>
                <w:sz w:val="28"/>
                <w:szCs w:val="28"/>
                <w:lang w:val="ru-RU"/>
              </w:rPr>
              <w:t>77</w:t>
            </w:r>
          </w:p>
          <w:p w:rsidR="008F5A99" w:rsidRPr="008F5A99" w:rsidRDefault="008F5A99" w:rsidP="008F5A99">
            <w:pPr>
              <w:pStyle w:val="TableParagraph"/>
              <w:spacing w:line="276" w:lineRule="auto"/>
              <w:ind w:left="316" w:right="316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w w:val="120"/>
                <w:sz w:val="28"/>
                <w:szCs w:val="28"/>
              </w:rPr>
              <w:t>181</w:t>
            </w:r>
          </w:p>
        </w:tc>
      </w:tr>
    </w:tbl>
    <w:p w:rsidR="008F5A99" w:rsidRPr="00D64B9A" w:rsidRDefault="008F5A99" w:rsidP="008F5A99">
      <w:pPr>
        <w:spacing w:after="0"/>
        <w:jc w:val="both"/>
        <w:rPr>
          <w:rFonts w:ascii="Times New Roman" w:hAnsi="Times New Roman"/>
          <w:sz w:val="24"/>
          <w:szCs w:val="24"/>
        </w:rPr>
        <w:sectPr w:rsidR="008F5A99" w:rsidRPr="00D64B9A">
          <w:footerReference w:type="even" r:id="rId10"/>
          <w:footerReference w:type="default" r:id="rId11"/>
          <w:pgSz w:w="11910" w:h="16840"/>
          <w:pgMar w:top="1040" w:right="1180" w:bottom="1120" w:left="1600" w:header="0" w:footer="939" w:gutter="0"/>
          <w:pgNumType w:start="14"/>
          <w:cols w:space="720"/>
        </w:sectPr>
      </w:pPr>
    </w:p>
    <w:p w:rsidR="008F5A99" w:rsidRPr="00D64B9A" w:rsidRDefault="008F5A99" w:rsidP="008F5A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eastAsia="Century Gothic" w:hAnsi="Times New Roman" w:cs="Times New Roman"/>
          <w:bCs w:val="0"/>
          <w:color w:val="231F20"/>
          <w:sz w:val="24"/>
          <w:szCs w:val="24"/>
        </w:rPr>
      </w:pPr>
      <w:bookmarkStart w:id="13" w:name="_Toc60688926"/>
      <w:r w:rsidRPr="00D64B9A">
        <w:rPr>
          <w:rFonts w:ascii="Times New Roman" w:eastAsia="Century Gothic" w:hAnsi="Times New Roman" w:cs="Times New Roman"/>
          <w:bCs w:val="0"/>
          <w:color w:val="231F20"/>
          <w:sz w:val="24"/>
          <w:szCs w:val="24"/>
        </w:rPr>
        <w:lastRenderedPageBreak/>
        <w:t>ТЕМАТИЧЕСКИЙ ПЛАН И СОДЕРЖАНИЕ УЧЕБНОЙ ДИСЦИПЛИНЫ «ФИЗИКА»</w:t>
      </w:r>
    </w:p>
    <w:p w:rsidR="008F5A99" w:rsidRPr="00CF2825" w:rsidRDefault="008F5A99" w:rsidP="008F5A99">
      <w:pPr>
        <w:spacing w:after="0"/>
      </w:pPr>
    </w:p>
    <w:tbl>
      <w:tblPr>
        <w:tblStyle w:val="af4"/>
        <w:tblW w:w="10632" w:type="dxa"/>
        <w:tblInd w:w="-601" w:type="dxa"/>
        <w:tblLayout w:type="fixed"/>
        <w:tblLook w:val="04A0"/>
      </w:tblPr>
      <w:tblGrid>
        <w:gridCol w:w="1134"/>
        <w:gridCol w:w="2694"/>
        <w:gridCol w:w="851"/>
        <w:gridCol w:w="4535"/>
        <w:gridCol w:w="1418"/>
      </w:tblGrid>
      <w:tr w:rsidR="008F5A99" w:rsidRPr="0041715B" w:rsidTr="00CF2C1E">
        <w:tc>
          <w:tcPr>
            <w:tcW w:w="113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№п/п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индивидуальный проект (если предусмотрены)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Объем</w:t>
            </w:r>
          </w:p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часов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sz w:val="20"/>
                <w:szCs w:val="20"/>
              </w:rPr>
              <w:t>Характеристика основных видов деятельности (по разделам содержания учебной дисциплины)</w:t>
            </w:r>
          </w:p>
        </w:tc>
        <w:tc>
          <w:tcPr>
            <w:tcW w:w="1418" w:type="dxa"/>
          </w:tcPr>
          <w:p w:rsidR="008F5A99" w:rsidRPr="0041715B" w:rsidRDefault="008F5A99" w:rsidP="00CF2C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sz w:val="20"/>
                <w:szCs w:val="20"/>
              </w:rPr>
              <w:t xml:space="preserve">Формы и </w:t>
            </w:r>
          </w:p>
          <w:p w:rsidR="008F5A99" w:rsidRPr="0041715B" w:rsidRDefault="008F5A99" w:rsidP="00CF2C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sz w:val="20"/>
                <w:szCs w:val="20"/>
              </w:rPr>
              <w:t xml:space="preserve">методы </w:t>
            </w:r>
          </w:p>
          <w:p w:rsidR="008F5A99" w:rsidRPr="0041715B" w:rsidRDefault="008F5A99" w:rsidP="00CF2C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sz w:val="20"/>
                <w:szCs w:val="20"/>
              </w:rPr>
              <w:t>контроля</w:t>
            </w:r>
          </w:p>
        </w:tc>
      </w:tr>
      <w:tr w:rsidR="008F5A99" w:rsidRPr="0041715B" w:rsidTr="00CF2C1E">
        <w:tc>
          <w:tcPr>
            <w:tcW w:w="1134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Введение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BB3CB4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35" w:type="dxa"/>
            <w:vMerge w:val="restart"/>
          </w:tcPr>
          <w:p w:rsidR="008F5A99" w:rsidRPr="0041715B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715B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Умения постановки целей деятельности, планирования собственной деятельности для достижения поставленных целей, предвидения возможных результатов этих действий, организации самоконтроля и оценки полученных результатов.</w:t>
            </w:r>
          </w:p>
          <w:p w:rsidR="008F5A99" w:rsidRPr="0041715B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715B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Развитие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мнение.</w:t>
            </w:r>
          </w:p>
          <w:p w:rsidR="008F5A99" w:rsidRPr="0041715B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</w:pPr>
            <w:r w:rsidRPr="0041715B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Произведение измерения физ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ических величин и оценка границ</w:t>
            </w:r>
            <w:r w:rsidRPr="0041715B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 погрешностей измерений.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фундаментальная наука о природе. Естественнонаучный метод познания, его возможности и границы применимости. Эксперимент и теория в процессе познания природы. Моделирование физических явлений и процессов. Роль эксперимента и теории в процессе познания природы.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230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величина. Погрешности измерений физических величин. Физические законы. Границы применимости физических законов. Понятие о физической картине мира. Значение физики при освоении профессий СПО.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BB3CB4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Разде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л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Механика.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bCs/>
                <w:sz w:val="20"/>
                <w:szCs w:val="20"/>
              </w:rPr>
              <w:t>Глава 1. Кинематика.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Механическое движение. Перемещение. Путь.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98735E" w:rsidRDefault="008F5A99" w:rsidP="00CF2C1E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Представление механического движения тела уравнениями зависимости координат и проекцией скорости от времени.</w:t>
            </w:r>
          </w:p>
          <w:p w:rsidR="008F5A99" w:rsidRPr="0098735E" w:rsidRDefault="008F5A99" w:rsidP="00CF2C1E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Представление механического движения тела графиками зависимости координат и проекцией скорости от времени.</w:t>
            </w:r>
          </w:p>
          <w:p w:rsidR="008F5A99" w:rsidRPr="0098735E" w:rsidRDefault="008F5A99" w:rsidP="00CF2C1E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координат пройденного пути, скорости и ускорения тела по графикам зависимости координат и проекций скорости от времени. Определение координат пройденного пути, скорости и ускорения тела по уравнениям зависимости координат.</w:t>
            </w:r>
          </w:p>
          <w:p w:rsidR="008F5A99" w:rsidRPr="0098735E" w:rsidRDefault="008F5A99" w:rsidP="00CF2C1E">
            <w:pPr>
              <w:pStyle w:val="TableParagraph"/>
              <w:ind w:left="0" w:right="72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 проекций скорости от времени.</w:t>
            </w:r>
          </w:p>
          <w:p w:rsidR="008F5A99" w:rsidRPr="0098735E" w:rsidRDefault="008F5A99" w:rsidP="00CF2C1E">
            <w:pPr>
              <w:pStyle w:val="TableParagraph"/>
              <w:ind w:left="0" w:right="168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Проведениесравнительногоанализаравномерногоиравнопеременногодвижений.</w:t>
            </w:r>
          </w:p>
          <w:p w:rsidR="008F5A99" w:rsidRPr="0098735E" w:rsidRDefault="008F5A99" w:rsidP="00CF2C1E">
            <w:pPr>
              <w:pStyle w:val="TableParagraph"/>
              <w:ind w:left="0" w:right="136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Указание использования поступательного и вращательного движений в технике.</w:t>
            </w:r>
          </w:p>
          <w:p w:rsidR="008F5A99" w:rsidRPr="0098735E" w:rsidRDefault="008F5A99" w:rsidP="00CF2C1E">
            <w:pPr>
              <w:pStyle w:val="TableParagraph"/>
              <w:ind w:left="0" w:right="4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Приобретение опыта работы в группе с выполнением различных социальных ролей.</w:t>
            </w:r>
          </w:p>
          <w:p w:rsidR="008F5A99" w:rsidRPr="0098735E" w:rsidRDefault="008F5A99" w:rsidP="00CF2C1E">
            <w:pPr>
              <w:pStyle w:val="TableParagraph"/>
              <w:ind w:left="0" w:right="422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Разработка возможной системы действий и конструкции   для экспериментального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lastRenderedPageBreak/>
              <w:t>определения кинематических величин.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Представление информации о видах движения в виде таблицы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Скорость. Равномерное прямолинейное движение.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Ускорение. Равноускоренное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рямолинейное движение. Равноза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медленное прямолинейное движение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Свободное падение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Движение тела,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брошенного под углом к горизонту.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Равномерное движение по окружности.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47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47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1D7AB3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сообщений;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изготовление карточек-заданий.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Глава 2.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Законы механики Ньютона.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Первый закон Ньютона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Знание и понимание смысла массы, силы, законов классической механики (законов Ньютона), закона всемирного тяготения.</w:t>
            </w:r>
          </w:p>
          <w:p w:rsidR="008F5A99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описывать и объяснять движение искусственных спутников Земли.</w:t>
            </w:r>
          </w:p>
          <w:p w:rsidR="008F5A99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Делать выводы на основе экспериментальных данных. </w:t>
            </w:r>
          </w:p>
          <w:p w:rsidR="008F5A99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использование законов.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информации о видах сил в виде таблицы.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Сила. Масса. Импульс тела.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Второй закон Ньютона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Третий закон Ньютона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Закон всемирного тяготения. Гравитационное поле.       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Сила тяжести. Вес. Силы в механике               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47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CF2825" w:rsidRDefault="008F5A99" w:rsidP="00CF2C1E">
            <w:pPr>
              <w:pStyle w:val="af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</w:tcPr>
          <w:p w:rsidR="008F5A99" w:rsidRPr="003B7F28" w:rsidRDefault="008F5A99" w:rsidP="00CF2C1E">
            <w:pPr>
              <w:pStyle w:val="af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Лабораторная работа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Исследование движения тела под действием постоянной силы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 xml:space="preserve">Внеаудиторная самостоятельная работа </w:t>
            </w:r>
            <w:r w:rsidRPr="0041715B">
              <w:rPr>
                <w:rFonts w:ascii="Times New Roman" w:hAnsi="Times New Roman"/>
                <w:sz w:val="20"/>
                <w:szCs w:val="20"/>
              </w:rPr>
              <w:t xml:space="preserve">обучающихся: работа с дополнительной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справочной литературой; </w:t>
            </w:r>
            <w:r w:rsidRPr="0041715B">
              <w:rPr>
                <w:rFonts w:ascii="Times New Roman" w:hAnsi="Times New Roman"/>
                <w:sz w:val="20"/>
                <w:szCs w:val="20"/>
              </w:rPr>
              <w:t>написание рефератов и сообщений;                                изготовление карточек-заданий;                                       составление кроссвордов;                                                        ознакомление с занимательными опытами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</w:t>
            </w:r>
            <w:r w:rsidRPr="0041715B">
              <w:rPr>
                <w:rFonts w:ascii="Times New Roman" w:hAnsi="Times New Roman"/>
                <w:sz w:val="20"/>
                <w:szCs w:val="20"/>
              </w:rPr>
              <w:t>лава 3.                                        Законы сохранения в механике</w:t>
            </w:r>
          </w:p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Закон сохранения импульса                                                   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98735E" w:rsidRDefault="008F5A99" w:rsidP="00CF2C1E">
            <w:pPr>
              <w:pStyle w:val="TableParagraph"/>
              <w:ind w:left="0" w:right="9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Применение закона сохранения импульса для вычисления изменений скоростей тел при их взаимодействиях.</w:t>
            </w:r>
          </w:p>
          <w:p w:rsidR="008F5A99" w:rsidRPr="0098735E" w:rsidRDefault="008F5A99" w:rsidP="00CF2C1E">
            <w:pPr>
              <w:pStyle w:val="TableParagraph"/>
              <w:ind w:left="0" w:right="11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работы сил и изменение кинетической энергии тела. Вычисление работы сил и изменения кинетической энергии тела.</w:t>
            </w:r>
          </w:p>
          <w:p w:rsidR="008F5A99" w:rsidRPr="0098735E" w:rsidRDefault="008F5A99" w:rsidP="00CF2C1E">
            <w:pPr>
              <w:pStyle w:val="TableParagraph"/>
              <w:ind w:left="0" w:right="9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Вычислениепотенциальнойэнергиителвгравитационномполе. Определениепотенциальнойэнергииупругодеформированного тела по известной деформации и жесткоститела.</w:t>
            </w:r>
          </w:p>
          <w:p w:rsidR="008F5A99" w:rsidRPr="0098735E" w:rsidRDefault="008F5A99" w:rsidP="00CF2C1E">
            <w:pPr>
              <w:pStyle w:val="TableParagraph"/>
              <w:ind w:left="0" w:right="12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Применение закона сохранения механической энергии при расчетах результатов взаимодействий тел гравитационными силами и силами упругости.</w:t>
            </w:r>
          </w:p>
          <w:p w:rsidR="008F5A99" w:rsidRPr="0098735E" w:rsidRDefault="008F5A99" w:rsidP="00CF2C1E">
            <w:pPr>
              <w:pStyle w:val="TableParagraph"/>
              <w:ind w:left="0" w:right="72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Указание границ применимости законов механики.</w:t>
            </w:r>
          </w:p>
          <w:p w:rsidR="008F5A99" w:rsidRPr="0041715B" w:rsidRDefault="008F5A99" w:rsidP="00CF2C1E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Указание учебных дисциплин, при изучении которых используются законы сохранения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Реактивное движение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Работа силы. Мощность                  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Энергия. Кинетическая энергия. Потенциальная энергия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 сохранения полной механической энергии. Применение законов сохранения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CF2825" w:rsidRDefault="008F5A99" w:rsidP="00CF2C1E">
            <w:pPr>
              <w:pStyle w:val="af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28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Практические занятия.      </w:t>
            </w:r>
          </w:p>
          <w:p w:rsidR="008F5A99" w:rsidRPr="0041715B" w:rsidRDefault="008F5A99" w:rsidP="00CF2C1E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Лабораторные работы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Изучение закона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сохранения импульса                Сохранение механической энергии при движении тела под действием сил тяжести и упругости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ольная работа по теме  «Механика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Внеаудиторная самостоятельная работа обучающихся:написание сообщений и рефератов;                                                    работа с дополнительной и справочной литературой;                                                                выпуск стенгазеты;                                                                         изготовление карточек-заданий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Раздел II. Основы молекулярной </w:t>
            </w: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физики и термодинамики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4. Основы молекулярно-кинетической теории. Идеальный газ.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92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Основные положения молекулярно-кинетической теории. Размеры и масса молекул и атомов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 w:right="84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Выполнение экспериментов, служащих для обоснования молекулярно-кинетической теории (МКТ).</w:t>
            </w:r>
          </w:p>
          <w:p w:rsidR="008F5A99" w:rsidRPr="00A13C0F" w:rsidRDefault="008F5A99" w:rsidP="00CF2C1E">
            <w:pPr>
              <w:pStyle w:val="TableParagraph"/>
              <w:ind w:left="0" w:right="125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Решение задач с применением основного уравнения молекулярно-кинетической теории газов.</w:t>
            </w:r>
          </w:p>
          <w:p w:rsidR="008F5A99" w:rsidRPr="00A13C0F" w:rsidRDefault="008F5A99" w:rsidP="00CF2C1E">
            <w:pPr>
              <w:pStyle w:val="TableParagraph"/>
              <w:ind w:left="0" w:right="1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параметров вещества в газообразном состоянии на основании уравнения состояния идеального газа.</w:t>
            </w:r>
          </w:p>
          <w:p w:rsidR="008F5A99" w:rsidRPr="00A13C0F" w:rsidRDefault="008F5A99" w:rsidP="00CF2C1E">
            <w:pPr>
              <w:pStyle w:val="TableParagraph"/>
              <w:ind w:left="0" w:right="4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Определениепараметроввеществавгазообразномсостоянии и происходящих процессов по графикам зависимости р (Т),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 (Т), р(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).</w:t>
            </w:r>
          </w:p>
          <w:p w:rsidR="008F5A99" w:rsidRPr="00A13C0F" w:rsidRDefault="008F5A99" w:rsidP="00CF2C1E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Экспериментальное исследование зависимости р (Т),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 (Т), р (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).</w:t>
            </w:r>
          </w:p>
          <w:p w:rsidR="008F5A99" w:rsidRPr="00A13C0F" w:rsidRDefault="008F5A99" w:rsidP="00CF2C1E">
            <w:pPr>
              <w:pStyle w:val="TableParagraph"/>
              <w:ind w:left="0" w:right="8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Представление в виде графиков изохорного, изобарного и изотермического процессов.</w:t>
            </w:r>
          </w:p>
          <w:p w:rsidR="008F5A99" w:rsidRPr="00A13C0F" w:rsidRDefault="008F5A99" w:rsidP="00CF2C1E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средней кинетической энергии теплового движения молекул по известной температуре вещества.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Высказывание гипотез для объяснения наблюдаемых явлений. Указание границ применимос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ти модели «идеальный газ» и за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конов МКТ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Броуновское движение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Силы и энергия межмолекулярного взаимоде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йствия. Строение  газообразных,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жидких и твёрдых тел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Скорости движения   молекул и их измерение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Параметры состояния идеального газа. Основное уравнение молекулярно-кинетической теории газов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Температура и её измерение. Абсолютный нуль температуры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Газовые законы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Уравнение состояния идеального газа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124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Внеаудиторная самостоятельная работа обучающихся:</w:t>
            </w:r>
            <w:r w:rsidRPr="0041715B">
              <w:rPr>
                <w:rFonts w:ascii="Times New Roman" w:hAnsi="Times New Roman"/>
                <w:sz w:val="20"/>
                <w:szCs w:val="20"/>
              </w:rPr>
              <w:t>работа с дополнительной литературой;                                             написание рефератов и сообщений;                                              знакомство с  занимательными опытами;                                            изготовление карточек-заданий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 xml:space="preserve">Глава 5.                                         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Основы термодинамики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Основные понятия и определения. Внутренняя энергия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 w:right="1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количества теплоты в процессах теплопередачи. Расчет количества теплоты, необходимого для осуществления заданного процесса с теплоп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ередачей. Расчет изменения вну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тренней энергии тел, работы и переданного количества теплоты с использованием первого закона термодинамики.</w:t>
            </w:r>
          </w:p>
          <w:p w:rsidR="008F5A99" w:rsidRPr="00A13C0F" w:rsidRDefault="008F5A99" w:rsidP="00CF2C1E">
            <w:pPr>
              <w:pStyle w:val="TableParagraph"/>
              <w:ind w:left="0" w:right="42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работы, совершенной газом, по графику зависимости р (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).</w:t>
            </w:r>
          </w:p>
          <w:p w:rsidR="008F5A99" w:rsidRPr="00A13C0F" w:rsidRDefault="008F5A99" w:rsidP="00CF2C1E">
            <w:pPr>
              <w:pStyle w:val="TableParagraph"/>
              <w:ind w:left="0" w:right="28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работы газа, со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вершенной при изменении состоя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ния по замкнутому циклу. Вычисление КПД при совершении газом работы в процессах изменения состояния по замкнутому циклу. Объяснение принцип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ов действия тепловых машин. Де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монстрация роли физики в 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оздании и совершенствовании те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пловых двигателей.</w:t>
            </w:r>
          </w:p>
          <w:p w:rsidR="008F5A99" w:rsidRPr="00A13C0F" w:rsidRDefault="008F5A99" w:rsidP="00CF2C1E">
            <w:pPr>
              <w:pStyle w:val="TableParagraph"/>
              <w:ind w:left="0" w:right="27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Изложение сути экологических проблем, обусловленных работой тепловых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lastRenderedPageBreak/>
              <w:t>двигателей и предложение пути их решения.</w:t>
            </w:r>
          </w:p>
          <w:p w:rsidR="008F5A99" w:rsidRPr="00A13C0F" w:rsidRDefault="008F5A99" w:rsidP="00CF2C1E">
            <w:pPr>
              <w:pStyle w:val="TableParagraph"/>
              <w:ind w:left="0" w:right="18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Указание границ применимости законов термодинамики. Умение вести диалог, выслуши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вать мнение оппонента, участво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вать в дискуссии, открыто выражать и отстаивать свою точку зрения.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Указание учебных дисциплин,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 при изучении которых использу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ют учебный материал «Основы термодинамики»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и теплота как формы передачи энергии. Теплоёмкость.  Удельная теплоёмкость. Уравнение теплового баланса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Первое начало термодинамики. Адиабатный процесс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Принцип действия тепловой машины. КПД теплового двигателя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Второе начало термодинамики. Холодильная машина. Тепловой  двигатель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 xml:space="preserve">Внеаудиторная самостоятельная работа </w:t>
            </w: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обучающихся:</w:t>
            </w:r>
            <w:r w:rsidRPr="0041715B">
              <w:rPr>
                <w:rFonts w:ascii="Times New Roman" w:hAnsi="Times New Roman"/>
                <w:sz w:val="20"/>
                <w:szCs w:val="20"/>
              </w:rPr>
              <w:t xml:space="preserve">написание сообщений                                                                   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выпуск стенгазеты                                                                    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кроссвордов                                                            ознакомление с занимательными опытами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22"/>
        </w:trPr>
        <w:tc>
          <w:tcPr>
            <w:tcW w:w="1134" w:type="dxa"/>
            <w:vMerge w:val="restart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Глава6.                                     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Свойства паров                             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23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Испарение и конденсация. Насыщенный пар и его свойства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влажности воздуха.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количества теплоты, необходимого для осуществления процесса перехода вещества из одного агрегатного состоянияв другое.</w:t>
            </w:r>
          </w:p>
          <w:p w:rsidR="008F5A99" w:rsidRPr="00783FB7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rPr>
          <w:trHeight w:val="123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Абсолютная и относительная влажность воздуха. Точка росы.  Кипение. Перегретый пар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23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1D7AB3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</w:p>
        </w:tc>
        <w:tc>
          <w:tcPr>
            <w:tcW w:w="851" w:type="dxa"/>
          </w:tcPr>
          <w:p w:rsidR="008F5A99" w:rsidRPr="00BF35C6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23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Лабораторная работа      Измерение влажности воздуха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58"/>
        </w:trPr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Глава 7.                                   Свойства жидкостей                               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Характеристика жидкого состояния вещества. Поверхностный  слой жидкости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Экспериментальное исследование тепловых свойств вещества. Приведение примеров капиллярных явлений в быту,природе, технике.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Явление на границе жидкости с твёрдым телом.  Капиллярные явления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1D7AB3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</w:p>
        </w:tc>
        <w:tc>
          <w:tcPr>
            <w:tcW w:w="851" w:type="dxa"/>
          </w:tcPr>
          <w:p w:rsidR="008F5A99" w:rsidRPr="00BF35C6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Лабораторная работа      Измерение поверхностного натяжения жидкости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8.                                  Свойства твёрдых тел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Характеристика твёрдого состояния вещества.  Упругие свойства твердых тел.Закон Гука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следование механических свойств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твердых тел. Применение физическихпонятийизаконоввучебномматериалепрофессиональногохарактера.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ИспользованиеИнтернетадляпоискаинформацииоразработках ипримененияхсовременныхтвердыхиаморфныхматериалов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Механические свойства твёрдых тел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1D7A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Практические занятия.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«Основы молекулярной физики и термодинамики»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обучающихся:работа с дополнительной и справочной литературой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рефератов и сообщений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ознакомление с занимательными опытами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кроссвордов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изг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отовление карточек-заданий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644"/>
        </w:trPr>
        <w:tc>
          <w:tcPr>
            <w:tcW w:w="113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4171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. Основы электродинамики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Глава 9.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Электрическое поле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Электрические заряды. Закон сохранения заряда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сил взаимодейс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твия точечных электрических за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рядов.</w:t>
            </w:r>
          </w:p>
          <w:p w:rsidR="008F5A99" w:rsidRDefault="008F5A99" w:rsidP="00CF2C1E">
            <w:pPr>
              <w:pStyle w:val="af5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Вычисление напряженности э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лектрического поля одного и не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скольких  точечных  электрических зарядов.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потенциала электр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ического поля одного и несколь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ких точечных электрических зарядов. Измерен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ие разности по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тенциалов.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энергии электричес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кого поля заряженного конденса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тора.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энергии электрического поля заряженного конденсатора.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Разработка плана и возмо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жной схемы действий эксперимен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тального определения электроемкости конд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енсатора и диэлек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трической проницаемости вещества.</w:t>
            </w:r>
          </w:p>
          <w:p w:rsidR="008F5A99" w:rsidRDefault="008F5A99" w:rsidP="00CF2C1E">
            <w:pPr>
              <w:pStyle w:val="af5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Проведение сравнительного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анализа гравитационного и элек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тростатического полей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 Кулона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Электрическое поле. Напряженность электрического поля. Принцип суперпозиций полей. Работа сил электростатического поля.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Потенциал. Разность потенциалов. Эквипотенциальные поверхности. Связь между напряжённостью и разностью потенциалов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Диэлектрики в электрическом поле. Поляризация  диэлектриков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Проводники в электрическом поле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Конденсаторы. Энергия заряженного конденсатора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686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абота с дополнительной литературой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сообщений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ознакомление с занимательными опытами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кроссвордов                                                               оформление тестовых заданий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10. Законы постоянного тока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Условия, необходимые для возникновения и поддержания электрического тока. Сила тока и плотность тока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мощности электрического тока. Измерение ЭДС и внутреннего сопротивления источника тока.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Выполнение расчетов силы тока и напряжений на участках электрических цепей. Объяснение на примере электрической цепи с двумя источниками тока (ЭДС), в каком случае источник электрической энергии работа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ет в режиме генератора, а в ка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ком — в режиме потребителя.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температуры ни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ти накаливания. Измерение элек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трического заряда электрона.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Снятие вольтамперной характеристики диода.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Проведение сравнительного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 анализа полупроводниковых дио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дов и триодов.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Использование Интернета дл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я поиска информации о перспектив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ах развития полупроводниковой техники.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Установка причинно-следственных связей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 Ома для участка цепи без ЭДС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Зависимость электрическо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 сопротивления от материала,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длины и площади поперечного сечения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Электродвижущая сила источника тока. Закон Ома для полной цепи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Соединение проводников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Соединение источников электрической энергии в батарею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 Джоуля-Ленца. Работа и мощность электрического тока.  Тепловое действие тока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1D7AB3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47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Лабораторные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      Изучение закона Ома для участка цепи, последовательного и параллельного соединения проводников.                   Определение ЭДС и внутреннего сопротивления источника напряжения.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134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обучающихся:работа с дополнительной литературой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сообщений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усложнённых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оставление кроссвордов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формление карточек-заданий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11. Электрический ток в    полупроводниках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Собственная проводимость полупроводников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Полупроводниковые приборы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12. Магнитное поле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Магнитное поле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индукции магнит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ного поля. Вычисление сил, дей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ствующих на проводник с током в магнитном поле.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Вычисление сил, действующих на электрический заряд,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движу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щийся в магнитном поле.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явлений эле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ктромагнитной индукции, самоин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дукции.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энергии магнитного поля. Объяснение принципа действияэлектродвигателя.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Объяснение принципа действия генератора электрического тока и электроизмерительных при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боров. Объяснение принципа дей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ствия масс-спектрографа, ускорителей заряженных  частиц.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Объяснение роли магнитного п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оля Земли в жизни растений, жи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вотных,  человека.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rPr>
          <w:trHeight w:val="437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Вектор индукции магнитного поля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Действие магнитного поля на прямолинейный проводник с током. Закон Ампера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Магнитный поток.Работа по перемещению проводника с током в магнитном поле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Действие магнитного поля на движущийся заряд. Сила Лоренца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47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38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обучающихся:работа с дополнительной литературой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оставление плана ответа на экзаменационные билеты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Электромагнитная индукция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Приведение примеров практического применения изученных явлений, законов, приборов, устройств.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Проведение сравнительного ана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лиза свойств электростатическо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го, магнитного и вихревого электрических полей.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Объяснение на примере магнитных явлений, почему физику можно рассматривать как метадисциплину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Вихревое электрическое поле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Самоиндукция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Энергия магнитного поля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290EA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Лабораторная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Изучение явления электромагнитной индукции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«Основы электродинамики»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 самостоятельная работа обучающихся:работа с учебной и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ополнительной литературой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690"/>
        </w:trPr>
        <w:tc>
          <w:tcPr>
            <w:tcW w:w="1134" w:type="dxa"/>
          </w:tcPr>
          <w:p w:rsidR="008F5A99" w:rsidRPr="00B41823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Колебания и волны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Механические колебания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Колебательное движение. Гармонические колебания. Свободные механические колебания.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зависимости периода колебаний математического маятника от его длины, массы и амплитуды колебаний.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Исследование зависимости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периода колебаний груза на пру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жине от его массы и жесткости пружины. Вычисление периода колебаний математического маятника по известному значению его длины. Вычисление периода колебаний груза на пружине по известным значениям его массы и жесткости  пружины.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Выработка навыков восприним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ать, анализировать, перерабаты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вать и предъявлять информацию в соответствии с п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оставленны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ми задачами.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Приведение примеров авт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околебательных механических си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стем. </w:t>
            </w:r>
            <w:r w:rsidRPr="00E2460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Проведение классификации колебаний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Линейные механические колебательные системы. Превращение энергии при колебательном движении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Свободные затухающие механические колебания. Вынужденные механические колебания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Лабораторная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зависимости периода колебаний нитяного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маятника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длины нити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обучающихся:работа с учебной и дополнительной литературой,        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Упругие волны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Поперечные и продольные волны. Характеристики волны.  Уравнение плоской бегущей волны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длины звуковой волны по результатам наблюдений интерференции звуковых волн.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Наблюдениеиобъяснениеявленийинтерференцииидифракции механическихволн.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Представление областей прим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енения ультразвука и перспекти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 его использования в различных областях науки,   техники,в медицине.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Изложение сути экологическ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их проблем, связанных с воздей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ствием звуковых волн на организм человека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Интерференция волн. Понятие о дифракции волн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Звуковые волны.Ультразвук и его применение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Свободные электромагнитные колебания. Превращение энергии в колебательном контуре. Генератор незатухающих колебаний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осциллограмм гармонических колебаний силы тока в цепи.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электроемкости ко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нденсатора. Измерение индуктив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ность катушки.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явления электрического резонанса в последовательной цепи.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Проведение аналогии между физическими величинами,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харак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теризующими механическую и электромагнитную колебательныесистемы.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значений силы тока и напряжения на элементах цепи переменного тока.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Исследование принципа действия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lastRenderedPageBreak/>
              <w:t>трансформатора. Исследование принципа действия генератора переменного тока.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ИспользованиеИнтернетадляпоискаинформацииосовременных способах передачиэлектроэнергии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Вынужденные электромагнитные колебания. Переменный ток. Генератор переменного тока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Ёмкостное и индуктивное сопротивления переменного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тока. Закон Ома для электрической цепи переменного тока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и мощность переменного тока. Генераторы тока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Трансформаторы. Получение, передача и распределение энергии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обучающихся:работа с учебной и дополнительной литературой.            написание сообщенийсоставление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Электромагнитные волны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Электромагнитное поле как особый вид материи. Электром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агнитные волны. Вибратор Герца.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Открытый колебательный контур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Осуществлениерадиопередачиирадиоприема.Исследование свойств электромагнитных волн с помощью мобильного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теле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фона.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Развитие ценностного отношения к изучаемым на уроках физики объектам и осваиваемым видам деятельности. Объяснение принципиального различия природы упругих и электромагнитных волн. Изложение сути экологических проблем, связанных с электромагнитными колебаниями и волнами.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Объяснение роли электромагн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итных волн в современных иссле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дованиях Вселенной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Изобретение радио А.С.Поповым. Понятие о радиосвязи.   Применение электромагнитных волн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 занятия.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«Колебания и волны»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ьная работа обучающихся: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литературой;                   написание сообщений;                                                                    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.  Оптика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Глава18. Природа света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Скорость распространения света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Применение на практике законов отражения и преломления света при решении задач.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спектральных гр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аниц чувствительности человече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ского глаза.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Умение строить изображения предметов, даваемые линзами. Расчет расстояния от линзы до изображения предмета.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оптической силы линзы. Измерение фокусного расстояния линзы.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Испытание моделей микроскопа и телескопа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Законы отражения и преломления света. Полное отражение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Линзы. Оптические приборы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 занятия.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Лабораторная работа Изучение изображения предметов в тонкой линзе.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тоятельная работа обучающихся: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учебной и дополнительной литературой;знакомство с занимательными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опытами;написание сообщений;составление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Глава 19.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Волновые свойства света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Интерференция света. Интерференция в тонких плёнках. Использование интерференции в науке и технике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явления интерференции электромагнитных волн. Наблюдение явления дифракции электромагнитных волн.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явления поляризации электромагнитных волн. Измерение длины световой волны по результатам наблюдения явления интерференции. Наблюдение явления дифракции света. Наблюдение явления поляризации и дисперсии света. Поиск различий и сходства между дифракционным и дисперсионным спектрами.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Приведениепримеровпоявлениявприродеииспользованияв технике явлений интерференции, дифракции, поляризации и дисперсии света. Перечисление методов познания, которыеиспользованы при изучении указанныхявлений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Дифракция света. Дифракция на щели в параллельных лучах. Дифракционная решётка.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Поляризация поперечных волн. Поляризация  света. Двойное  лучепреломление. Поляроиды.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Дисперсия света.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Спектры испускания. Спектры поглощения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Ультрафиолетовое излучение. Рентгеновские лучи. Их природа и  свойства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Лабораторная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учение интерференции и дифракции света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«Оптика»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Внеаудиторная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обучающихся:работа с учебной и дополнительной литературой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рефератов и сообщений;составление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562"/>
        </w:trPr>
        <w:tc>
          <w:tcPr>
            <w:tcW w:w="1134" w:type="dxa"/>
          </w:tcPr>
          <w:p w:rsidR="008F5A99" w:rsidRPr="00B41823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Элементы квантовой физики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20. Квантовая оптика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Квантовая гипотеза Планка. Фотоны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Наблюдениефотоэлектрическогоэффекта.ОбъяснениезаконовСтолетова на основе квантовыхпредставлений.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Расчет максимальной кинетической энергии электронов при </w:t>
            </w:r>
            <w:r w:rsidRPr="00A13C0F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фотоэлектрическом  эффекте.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Определениеработывыходаэлектронапографикузависимости максимальнойкинетическойэнергиифотоэлектроновот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часто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ты света. Измерение работы выходаэлектрона.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Перечисление приборов установки, в которых применяетсябез</w:t>
            </w:r>
            <w:r w:rsidRPr="00A13C0F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инерционностьфотоэффекта.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Объяснение корпускулярно-волнового дуализма свойств фотонов.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Объяснениероликвантовойоптикивразвитиисовременнойфизики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Внешний и внутренний фотоэффект.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обучающихся:работа с учебной и дополнительной литературой;составление плана ответа на экзаменационные билеты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Глава 21.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Физика атома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Развитие взглядов на строение вещества.Закономерности в    атомных спектрах водорода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линейчатых спектров.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частоты и длины волны испускаемого света при переходе атома водорода из одного стационарного состояния в другое.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Объяснение происхождения линейчатого спектра атома водорода и различия линейчатых спектров различных  газов.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линейчатого спектра.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принципа работы люминесцентной лампы. Наблюдение и объяснение принципа действия лазера.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Приведение примеров использования лазера в современной науке и технике.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 Интернета для поиска информации о перспективах применения лазера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Ядерная планетарная модель атома.Опыты Резерфорда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Модель атома водорода по Бору.Квантовые генераторы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обучающихся:работа с учебной и дополнительной литературой;написание сообщений;составление плана ответа на экзаменационные билеты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22.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Физика  атомного ядра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Естественная радиоактивность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треков альфа-частиц в камере Вильсона. Регистрирование ядерных из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лучений с помощью счетчика Гей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гера.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энергии связи атомных ядер.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заряда и массового числа ато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много ядра, возни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кающего в результате радиоактивного распада.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энергии, освобождающейся при радиоактивном распаде.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продуктов ядерной реакции.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Вычисление энергии, освобождающейся при ядерных реакциях. Понимание преимуществ и недостатков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использования атомной энергии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ионизирующих из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лучений в промышленности, меди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цине.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Изложение сути экологических проблем, связанных с биологическим действием радиоактивных излучений.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Проведение классификации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элементарных частиц по их физи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ческим характеристикам (массе, заряду, времени жизни, спину и  т. д.).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Понимание ценностей научного познания мира не вообще для человечества в целом, а для каждого обучающегося лично, ценностей овладения методом научного познания для достижения успеха в любом виде практической деятельности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Способы наблюдения и регистрации заряженных частиц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Строение атомного ядра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Ядерные реакции. Искусственная радиоактивность. Деление  тяжёлых ядер. Цепная ядерная реакция. Управляемая цепная реакция. Ядерный реактор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Получение радиоактивных изотопов и их применение. Биологическое действие радиоактивных излучений. Элементарные частицы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681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«Элементы квантовой физики»                                        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обучающихся:работа с учебной и дополнительной литературой;написание сообщений;составление плана ответа на экзаменационные  билеты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562"/>
        </w:trPr>
        <w:tc>
          <w:tcPr>
            <w:tcW w:w="113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23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6D7133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по экзаменационным билетам</w:t>
            </w:r>
          </w:p>
        </w:tc>
        <w:tc>
          <w:tcPr>
            <w:tcW w:w="851" w:type="dxa"/>
          </w:tcPr>
          <w:p w:rsidR="008F5A99" w:rsidRPr="0041715B" w:rsidRDefault="006D7133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  <w:vMerge w:val="restart"/>
          </w:tcPr>
          <w:p w:rsidR="008F5A99" w:rsidRPr="00E821FA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 работа с учебной и дополнительной литературой; 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F5A99" w:rsidRDefault="008F5A99" w:rsidP="008F5A99">
      <w:pPr>
        <w:pStyle w:val="110"/>
        <w:spacing w:before="0" w:line="276" w:lineRule="auto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  <w:bookmarkStart w:id="14" w:name="_Toc60688927"/>
      <w:bookmarkEnd w:id="13"/>
    </w:p>
    <w:p w:rsidR="008F5A99" w:rsidRDefault="008F5A99" w:rsidP="008F5A99">
      <w:pPr>
        <w:pStyle w:val="110"/>
        <w:spacing w:before="0" w:line="276" w:lineRule="auto"/>
        <w:ind w:left="0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0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УЧЕБНО-МЕТОДИЧЕСКОЕ</w:t>
      </w:r>
      <w:bookmarkEnd w:id="14"/>
    </w:p>
    <w:p w:rsidR="008F5A99" w:rsidRPr="008F5A99" w:rsidRDefault="008F5A99" w:rsidP="008F5A99">
      <w:pPr>
        <w:spacing w:after="0"/>
        <w:ind w:left="480" w:right="481"/>
        <w:jc w:val="center"/>
        <w:rPr>
          <w:rFonts w:ascii="Times New Roman" w:eastAsia="Century Gothic" w:hAnsi="Times New Roman"/>
          <w:b/>
          <w:color w:val="231F20"/>
          <w:sz w:val="28"/>
          <w:szCs w:val="28"/>
        </w:rPr>
      </w:pPr>
      <w:r w:rsidRPr="008F5A99">
        <w:rPr>
          <w:rFonts w:ascii="Times New Roman" w:eastAsia="Century Gothic" w:hAnsi="Times New Roman"/>
          <w:b/>
          <w:color w:val="231F20"/>
          <w:sz w:val="28"/>
          <w:szCs w:val="28"/>
        </w:rPr>
        <w:t>И МАТЕРИАЛЬНО-ТЕХНИЧЕСКОЕ ОБЕСПЕЧЕНИЕ ПРОГРАММЫ  УЧЕБНОЙ ДИСЦИПЛИНЫ</w:t>
      </w:r>
    </w:p>
    <w:p w:rsidR="008F5A99" w:rsidRPr="008F5A99" w:rsidRDefault="008F5A99" w:rsidP="008F5A99">
      <w:pPr>
        <w:spacing w:after="0"/>
        <w:ind w:left="480" w:right="481"/>
        <w:jc w:val="center"/>
        <w:rPr>
          <w:rFonts w:ascii="Times New Roman" w:eastAsia="Century Gothic" w:hAnsi="Times New Roman"/>
          <w:b/>
          <w:color w:val="231F20"/>
          <w:sz w:val="28"/>
          <w:szCs w:val="28"/>
        </w:rPr>
      </w:pPr>
      <w:r w:rsidRPr="008F5A99">
        <w:rPr>
          <w:rFonts w:ascii="Times New Roman" w:eastAsia="Century Gothic" w:hAnsi="Times New Roman"/>
          <w:b/>
          <w:color w:val="231F20"/>
          <w:sz w:val="28"/>
          <w:szCs w:val="28"/>
        </w:rPr>
        <w:t>«ФИЗИКА»</w:t>
      </w:r>
    </w:p>
    <w:p w:rsidR="008F5A99" w:rsidRPr="008F5A99" w:rsidRDefault="008F5A99" w:rsidP="008F5A99">
      <w:pPr>
        <w:pStyle w:val="a5"/>
        <w:spacing w:after="0"/>
        <w:ind w:left="120" w:right="113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Освоение программы учебной дисциплины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«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»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8F5A99" w:rsidRPr="008F5A99" w:rsidRDefault="008F5A99" w:rsidP="008F5A99">
      <w:pPr>
        <w:pStyle w:val="a5"/>
        <w:spacing w:after="0"/>
        <w:ind w:left="120" w:right="119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 xml:space="preserve">состав кабинета физики входит лаборатория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с 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 xml:space="preserve">лаборантской комнатой.Помещение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кабинета физики должно удовлетворять требованиям Санитарно-эпидемиологических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правил и нормативов (СанПиН 2.4.2 № 178-02) и быть оснащено типовым оборудованием, указанным в настоящих требованиях, в том числе специализированной учебноймебельюисредствамиобучения,достаточнымидлявыполнениятребований к уровню подготовки обучающихся</w:t>
      </w:r>
      <w:r w:rsidRPr="008F5A99">
        <w:rPr>
          <w:rFonts w:ascii="Times New Roman" w:hAnsi="Times New Roman"/>
          <w:color w:val="231F20"/>
          <w:w w:val="105"/>
          <w:position w:val="7"/>
          <w:sz w:val="28"/>
          <w:szCs w:val="28"/>
        </w:rPr>
        <w:t>1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5"/>
        <w:spacing w:after="0"/>
        <w:ind w:left="120" w:right="119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 кабинете должно быть мультимедийное оборудование, посредством которого участникиобразовательногопроцессамогутпросматриватьвизуальнуюинформацию по физике, создавать презентации, видеоматериалы и  т. п.</w:t>
      </w:r>
    </w:p>
    <w:p w:rsidR="008F5A99" w:rsidRPr="008F5A99" w:rsidRDefault="008F5A99" w:rsidP="008F5A99">
      <w:pPr>
        <w:pStyle w:val="a5"/>
        <w:spacing w:after="0"/>
        <w:ind w:left="120" w:right="129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Всоставучебно-методическогоиматериально-техническогообеспеченияпрограммы  учебной  дисциплины  «Физика»,входят: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многофункциональныйкомплекспреподавателя;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right="121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наглядные пособия (комплекты учебных таблиц, плакаты: «Физические величины и фундаментальные константы», «Международная система единиц  СИ»,</w:t>
      </w:r>
    </w:p>
    <w:p w:rsidR="008F5A99" w:rsidRPr="008F5A99" w:rsidRDefault="008F5A99" w:rsidP="008F5A99">
      <w:pPr>
        <w:pStyle w:val="a5"/>
        <w:spacing w:after="0"/>
        <w:ind w:left="68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«ПериодическаясистемахимическихэлементовД.И.Менделеева»,портреты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выдающихся  ученых-физиков  иастрономов);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информационно-коммуникативныесредства;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экранно-звуковыепособия;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комплектэлектроснабжениякабинетафизики;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техническиесредстваобучения;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lastRenderedPageBreak/>
        <w:t>демонстрационное оборудование (общего назначения и тематическиенаборы);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лабораторное оборудование (общего назначения и тематическиенаборы);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статические, динамические, демонстрационные и раздаточные модели;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вспомогательноеоборудование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right="121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комплект технической документации, в том числе паспорта на средства обучения, инструкции по их использованию и технике  безопасности;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sz w:val="28"/>
          <w:szCs w:val="28"/>
        </w:rPr>
        <w:t>библиотечныйфонд.</w:t>
      </w:r>
    </w:p>
    <w:p w:rsidR="008F5A99" w:rsidRPr="008F5A99" w:rsidRDefault="008F5A99" w:rsidP="008F5A99">
      <w:pPr>
        <w:pStyle w:val="a5"/>
        <w:spacing w:after="0"/>
        <w:ind w:left="120" w:right="122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 библиотечный фонд входят учебники, учебно-методические комплекты (УМК), обеспечивающиеосвоениеучебнойдисциплины«Физика»,рекомендованныеилидопущенные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общегообразования.</w:t>
      </w:r>
    </w:p>
    <w:p w:rsidR="008F5A99" w:rsidRPr="008F5A99" w:rsidRDefault="008F5A99" w:rsidP="008F5A99">
      <w:pPr>
        <w:pStyle w:val="a5"/>
        <w:spacing w:after="0"/>
        <w:ind w:left="120" w:right="117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</w:t>
      </w:r>
    </w:p>
    <w:p w:rsidR="008F5A99" w:rsidRPr="008F5A99" w:rsidRDefault="008F5A99" w:rsidP="008F5A99">
      <w:pPr>
        <w:pStyle w:val="a5"/>
        <w:spacing w:after="0"/>
        <w:ind w:left="120" w:right="122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Впроцессеосвоенияпрограммыучебнойдисциплины«Физика»студентыдолжны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иметьвозможностьдоступакэлектроннымучебнымматериалампофизике,имеющимсявсвободномдоступевсетиИнтернет(электроннымкнигам,практикумам, тестам, материалам ЕГЭ идр.).</w:t>
      </w:r>
    </w:p>
    <w:p w:rsidR="008F5A99" w:rsidRPr="008F5A99" w:rsidRDefault="007959DF" w:rsidP="008F5A99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  <w:r w:rsidRPr="007959DF">
        <w:rPr>
          <w:rFonts w:ascii="Times New Roman" w:hAnsi="Times New Roman"/>
          <w:sz w:val="28"/>
          <w:szCs w:val="28"/>
          <w:lang w:val="en-US"/>
        </w:rPr>
        <w:pict>
          <v:line id="_x0000_s1026" style="position:absolute;left:0;text-align:left;z-index:251660288;mso-wrap-distance-left:0;mso-wrap-distance-right:0;mso-position-horizontal-relative:page" from="85.05pt,10.9pt" to="144.55pt,10.9pt" strokecolor="#231f20" strokeweight=".5pt">
            <w10:wrap type="topAndBottom" anchorx="page"/>
          </v:line>
        </w:pict>
      </w:r>
    </w:p>
    <w:p w:rsidR="008F5A99" w:rsidRPr="008F5A99" w:rsidRDefault="008F5A99" w:rsidP="008F5A99">
      <w:pPr>
        <w:spacing w:after="0"/>
        <w:ind w:left="120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position w:val="6"/>
          <w:sz w:val="28"/>
          <w:szCs w:val="28"/>
        </w:rPr>
        <w:t xml:space="preserve">1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Письмо Министерства образования и науки РФ от 24.11.2011 № МД-1552/03 «Об оснащении обще- образовательных учреждений учебным и учебно-лабораторным оборудованием».</w:t>
      </w:r>
    </w:p>
    <w:p w:rsidR="008F5A99" w:rsidRPr="008F5A99" w:rsidRDefault="008F5A99" w:rsidP="008F5A99">
      <w:pPr>
        <w:spacing w:after="0"/>
        <w:jc w:val="both"/>
        <w:rPr>
          <w:rFonts w:ascii="Times New Roman" w:hAnsi="Times New Roman"/>
          <w:sz w:val="28"/>
          <w:szCs w:val="28"/>
        </w:rPr>
        <w:sectPr w:rsidR="008F5A99" w:rsidRPr="008F5A99" w:rsidSect="005E6C3C">
          <w:footerReference w:type="even" r:id="rId12"/>
          <w:pgSz w:w="11910" w:h="16840"/>
          <w:pgMar w:top="1040" w:right="1180" w:bottom="1276" w:left="1580" w:header="0" w:footer="0" w:gutter="0"/>
          <w:cols w:space="720"/>
        </w:sectPr>
      </w:pPr>
    </w:p>
    <w:p w:rsidR="008F5A99" w:rsidRPr="008F5A99" w:rsidRDefault="008F5A99" w:rsidP="008F5A9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  <w:bookmarkStart w:id="15" w:name="_Toc60688928"/>
      <w:r w:rsidRPr="008F5A99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lastRenderedPageBreak/>
        <w:t>РЕКОМЕНДУЕМАЯ   ЛИТЕРАТУРА</w:t>
      </w:r>
      <w:bookmarkEnd w:id="15"/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right="115"/>
        <w:jc w:val="both"/>
        <w:rPr>
          <w:rFonts w:ascii="Times New Roman" w:hAnsi="Times New Roman" w:cs="Times New Roman"/>
          <w:b/>
          <w:lang w:val="ru-RU"/>
        </w:rPr>
      </w:pPr>
      <w:bookmarkStart w:id="16" w:name="_Toc60688929"/>
      <w:r w:rsidRPr="008F5A99">
        <w:rPr>
          <w:rFonts w:ascii="Times New Roman" w:hAnsi="Times New Roman" w:cs="Times New Roman"/>
          <w:b/>
          <w:color w:val="231F20"/>
          <w:lang w:val="ru-RU"/>
        </w:rPr>
        <w:t>Для студентов</w:t>
      </w:r>
      <w:bookmarkEnd w:id="16"/>
    </w:p>
    <w:p w:rsidR="008F5A99" w:rsidRPr="008F5A99" w:rsidRDefault="008F5A99" w:rsidP="008F5A99">
      <w:pPr>
        <w:spacing w:after="0"/>
        <w:ind w:left="100" w:right="128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ДмитриеваВ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.Физикадляпрофессийиспециальностейтехническогопрофиля:учебник дляобразовательныхучрежденийсред.проф.образования.—М.,2014.</w:t>
      </w:r>
    </w:p>
    <w:p w:rsidR="008F5A99" w:rsidRPr="008F5A99" w:rsidRDefault="008F5A99" w:rsidP="008F5A99">
      <w:pPr>
        <w:spacing w:after="0"/>
        <w:ind w:left="100" w:right="121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Дмитриева 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.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 Физика для профессий и специальностей технического профиля. Сбор- ник задач: учеб. пособие для образовательных учреждений сред. проф. образования. — М., 2014.</w:t>
      </w:r>
    </w:p>
    <w:p w:rsidR="008F5A99" w:rsidRPr="008F5A99" w:rsidRDefault="008F5A99" w:rsidP="008F5A99">
      <w:pPr>
        <w:spacing w:after="0"/>
        <w:ind w:left="100" w:right="121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ДмитриеваВ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.,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ВасильевЛ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.Физикадляпрофессийиспециальностейтехнического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профиля. Контрольные материалы: учеб. пособия для учреждений сред. проф. образования /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В. Ф. Дмитриева, Л. И. Васильев. — М.,2014.</w:t>
      </w:r>
    </w:p>
    <w:p w:rsidR="008F5A99" w:rsidRPr="008F5A99" w:rsidRDefault="008F5A99" w:rsidP="008F5A99">
      <w:pPr>
        <w:spacing w:after="0"/>
        <w:ind w:left="101" w:right="118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ДмитриеваВ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.Физикадляпрофессийиспециальностейтехническогопрофиля.Лабораторныйпрактикум:учеб.пособиядляучрежденийсред.проф.образования/В.Ф.Дмитриева,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А. В. Коржуев, О. В. Муртазина. — М., 2015.</w:t>
      </w:r>
    </w:p>
    <w:p w:rsidR="008F5A99" w:rsidRPr="008F5A99" w:rsidRDefault="008F5A99" w:rsidP="008F5A99">
      <w:pPr>
        <w:spacing w:after="0"/>
        <w:ind w:left="101" w:right="118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spacing w:val="-3"/>
          <w:w w:val="105"/>
          <w:sz w:val="28"/>
          <w:szCs w:val="28"/>
        </w:rPr>
        <w:t>Дмитриева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Физика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профессий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специальностейтехническогопрофиля:электрон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ный учеб. метод. комплекс для образовательных учреждений сред. проф. образования. — М., 2014.</w:t>
      </w:r>
    </w:p>
    <w:p w:rsidR="008F5A99" w:rsidRPr="008F5A99" w:rsidRDefault="008F5A99" w:rsidP="008F5A99">
      <w:pPr>
        <w:spacing w:after="0"/>
        <w:ind w:left="101" w:right="114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Дмитриева 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.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 Физика для профессий и специальностей технического профиля: электронное учебное издание (интерактивное электронное приложение) для образовательных учреждений сред. проф. образования. — М.,    2014.</w:t>
      </w:r>
    </w:p>
    <w:p w:rsidR="008F5A99" w:rsidRPr="008F5A99" w:rsidRDefault="008F5A99" w:rsidP="008F5A99">
      <w:pPr>
        <w:spacing w:after="0"/>
        <w:ind w:left="384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Касьянов В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.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А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 Иллюстрированный атлас по физике: 10 класс.— М., 2010.</w:t>
      </w:r>
    </w:p>
    <w:p w:rsidR="008F5A99" w:rsidRPr="008F5A99" w:rsidRDefault="008F5A99" w:rsidP="008F5A99">
      <w:pPr>
        <w:spacing w:after="0"/>
        <w:ind w:left="384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Касьянов В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.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А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 Иллюстрированный атлас по физике: 11 класс. — М., 2010.</w:t>
      </w:r>
    </w:p>
    <w:p w:rsidR="008F5A99" w:rsidRPr="008F5A99" w:rsidRDefault="008F5A99" w:rsidP="008F5A99">
      <w:pPr>
        <w:spacing w:after="0"/>
        <w:ind w:left="101" w:right="125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ТрофимоваТ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.,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ФирсовА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.Физикадляпрофессийиспециальностейтехническогои естественнонаучногопрофилей:Сборникзадач.—М.,2013.</w:t>
      </w:r>
    </w:p>
    <w:p w:rsidR="008F5A99" w:rsidRPr="008F5A99" w:rsidRDefault="008F5A99" w:rsidP="008F5A99">
      <w:pPr>
        <w:spacing w:after="0"/>
        <w:ind w:left="102" w:right="125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ТрофимоваТ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.,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ФирсовА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.Физикадляпрофессийиспециальностейтехническогои естественнонаучногопрофилей:Решениязадач.—М.,2015.</w:t>
      </w:r>
    </w:p>
    <w:p w:rsidR="008F5A99" w:rsidRPr="008F5A99" w:rsidRDefault="008F5A99" w:rsidP="008F5A99">
      <w:pPr>
        <w:spacing w:after="0"/>
        <w:ind w:left="385" w:right="180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5"/>
          <w:sz w:val="28"/>
          <w:szCs w:val="28"/>
        </w:rPr>
        <w:t>Трофимова Т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. </w:t>
      </w:r>
      <w:r w:rsidRPr="008F5A99">
        <w:rPr>
          <w:rFonts w:ascii="Times New Roman" w:hAnsi="Times New Roman"/>
          <w:i/>
          <w:color w:val="231F20"/>
          <w:w w:val="11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., </w:t>
      </w:r>
      <w:r w:rsidRPr="008F5A99">
        <w:rPr>
          <w:rFonts w:ascii="Times New Roman" w:hAnsi="Times New Roman"/>
          <w:i/>
          <w:color w:val="231F20"/>
          <w:w w:val="115"/>
          <w:sz w:val="28"/>
          <w:szCs w:val="28"/>
        </w:rPr>
        <w:t>Фирсов А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. </w:t>
      </w:r>
      <w:r w:rsidRPr="008F5A99">
        <w:rPr>
          <w:rFonts w:ascii="Times New Roman" w:hAnsi="Times New Roman"/>
          <w:i/>
          <w:color w:val="231F20"/>
          <w:w w:val="11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. Физика. Справочник. — М., 2010.</w:t>
      </w:r>
    </w:p>
    <w:p w:rsidR="008F5A99" w:rsidRPr="008F5A99" w:rsidRDefault="008F5A99" w:rsidP="008F5A99">
      <w:pPr>
        <w:spacing w:after="0"/>
        <w:ind w:left="102" w:right="115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ФирсовА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.Физикадляпрофессийиспециальностейтехническогоиестественнонаучного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профилей: учебник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для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образовательных учреждений сред. проф. образования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/ под 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ред. 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Т. И. Трофимовой.  —  М.,2014.</w:t>
      </w:r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right="115"/>
        <w:jc w:val="both"/>
        <w:rPr>
          <w:rFonts w:ascii="Times New Roman" w:hAnsi="Times New Roman" w:cs="Times New Roman"/>
          <w:b/>
          <w:color w:val="231F20"/>
          <w:lang w:val="ru-RU"/>
        </w:rPr>
      </w:pPr>
      <w:bookmarkStart w:id="17" w:name="_Toc60688930"/>
      <w:r w:rsidRPr="008F5A99">
        <w:rPr>
          <w:rFonts w:ascii="Times New Roman" w:hAnsi="Times New Roman" w:cs="Times New Roman"/>
          <w:b/>
          <w:color w:val="231F20"/>
          <w:lang w:val="ru-RU"/>
        </w:rPr>
        <w:t>Для преподавателей</w:t>
      </w:r>
      <w:bookmarkEnd w:id="17"/>
    </w:p>
    <w:p w:rsidR="008F5A99" w:rsidRPr="008F5A99" w:rsidRDefault="008F5A99" w:rsidP="008F5A99">
      <w:pPr>
        <w:spacing w:after="0"/>
        <w:ind w:left="100" w:right="121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spacing w:val="2"/>
          <w:w w:val="110"/>
          <w:sz w:val="28"/>
          <w:szCs w:val="28"/>
        </w:rPr>
        <w:t xml:space="preserve">Конституция Российской Федерации (принята всенародным голосованием12.12.1993)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(с учетом поправок, внесенных федеральными конституционными законами РФ о поправках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кКонституцииРФот30.12.2008№6-ФКЗ,от30.12.2008№7-ФКЗ)//СЗРФ.—2009.—</w:t>
      </w:r>
    </w:p>
    <w:p w:rsidR="008F5A99" w:rsidRPr="008F5A99" w:rsidRDefault="008F5A99" w:rsidP="008F5A99">
      <w:pPr>
        <w:spacing w:after="0"/>
        <w:ind w:left="100" w:right="6376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№ 4. — Ст.  445.</w:t>
      </w:r>
    </w:p>
    <w:p w:rsidR="008F5A99" w:rsidRPr="008F5A99" w:rsidRDefault="008F5A99" w:rsidP="008F5A99">
      <w:pPr>
        <w:spacing w:after="0"/>
        <w:ind w:firstLine="100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Федеральный закон от 29.12. 2012 № 273-ФЗ (в ред. федеральных законов от 07.05.2013</w:t>
      </w:r>
    </w:p>
    <w:p w:rsidR="008F5A99" w:rsidRPr="008F5A99" w:rsidRDefault="008F5A99" w:rsidP="008F5A99">
      <w:pPr>
        <w:spacing w:after="0"/>
        <w:ind w:left="101" w:right="115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№ </w:t>
      </w:r>
      <w:r w:rsidRPr="008F5A99">
        <w:rPr>
          <w:rFonts w:ascii="Times New Roman" w:hAnsi="Times New Roman"/>
          <w:color w:val="231F20"/>
          <w:spacing w:val="4"/>
          <w:w w:val="115"/>
          <w:sz w:val="28"/>
          <w:szCs w:val="28"/>
        </w:rPr>
        <w:t xml:space="preserve">99-ФЗ,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 xml:space="preserve">от </w:t>
      </w:r>
      <w:r w:rsidRPr="008F5A99">
        <w:rPr>
          <w:rFonts w:ascii="Times New Roman" w:hAnsi="Times New Roman"/>
          <w:color w:val="231F20"/>
          <w:spacing w:val="4"/>
          <w:w w:val="115"/>
          <w:sz w:val="28"/>
          <w:szCs w:val="28"/>
        </w:rPr>
        <w:t xml:space="preserve">07.06.2013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№  </w:t>
      </w:r>
      <w:r w:rsidRPr="008F5A99">
        <w:rPr>
          <w:rFonts w:ascii="Times New Roman" w:hAnsi="Times New Roman"/>
          <w:color w:val="231F20"/>
          <w:spacing w:val="4"/>
          <w:w w:val="115"/>
          <w:sz w:val="28"/>
          <w:szCs w:val="28"/>
        </w:rPr>
        <w:t xml:space="preserve">120-ФЗ,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 xml:space="preserve">от </w:t>
      </w:r>
      <w:r w:rsidRPr="008F5A99">
        <w:rPr>
          <w:rFonts w:ascii="Times New Roman" w:hAnsi="Times New Roman"/>
          <w:color w:val="231F20"/>
          <w:spacing w:val="4"/>
          <w:w w:val="115"/>
          <w:sz w:val="28"/>
          <w:szCs w:val="28"/>
        </w:rPr>
        <w:t xml:space="preserve">02.07.2013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№  </w:t>
      </w:r>
      <w:r w:rsidRPr="008F5A99">
        <w:rPr>
          <w:rFonts w:ascii="Times New Roman" w:hAnsi="Times New Roman"/>
          <w:color w:val="231F20"/>
          <w:spacing w:val="4"/>
          <w:w w:val="115"/>
          <w:sz w:val="28"/>
          <w:szCs w:val="28"/>
        </w:rPr>
        <w:t xml:space="preserve">170-ФЗ,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 xml:space="preserve">от </w:t>
      </w:r>
      <w:r w:rsidRPr="008F5A99">
        <w:rPr>
          <w:rFonts w:ascii="Times New Roman" w:hAnsi="Times New Roman"/>
          <w:color w:val="231F20"/>
          <w:spacing w:val="4"/>
          <w:w w:val="115"/>
          <w:sz w:val="28"/>
          <w:szCs w:val="28"/>
        </w:rPr>
        <w:t xml:space="preserve">23.07.2013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№  </w:t>
      </w:r>
      <w:r w:rsidRPr="008F5A99">
        <w:rPr>
          <w:rFonts w:ascii="Times New Roman" w:hAnsi="Times New Roman"/>
          <w:color w:val="231F20"/>
          <w:spacing w:val="5"/>
          <w:w w:val="115"/>
          <w:sz w:val="28"/>
          <w:szCs w:val="28"/>
        </w:rPr>
        <w:t xml:space="preserve">203-ФЗ, 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>25.11.2013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№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>317-ФЗ,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>03.02.2014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№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>11-ФЗ,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>03.02.2014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№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>15-ФЗ,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3"/>
          <w:w w:val="115"/>
          <w:sz w:val="28"/>
          <w:szCs w:val="28"/>
        </w:rPr>
        <w:t>05.05.2014</w:t>
      </w:r>
    </w:p>
    <w:p w:rsidR="008F5A99" w:rsidRPr="008F5A99" w:rsidRDefault="008F5A99" w:rsidP="008F5A99">
      <w:pPr>
        <w:spacing w:after="0"/>
        <w:ind w:left="100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№ 84-ФЗ, от 27.05.2014 № 135-ФЗ, от 04.06.2014 № 148-ФЗ, с изменениями, внесенными Федеральным законом от 04.06.2014 № 145-ФЗ) «Об образовании в Российской Федерации».</w:t>
      </w:r>
    </w:p>
    <w:p w:rsidR="008F5A99" w:rsidRPr="008F5A99" w:rsidRDefault="008F5A99" w:rsidP="008F5A99">
      <w:pPr>
        <w:spacing w:after="0"/>
        <w:ind w:left="100" w:right="119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Приказ Министерства образования и науки РФ «Об утверждении федерального государственного образовательного стандарта среднего (полного) общего образования» (зарегистрирован  в  Минюсте  РФ  07.06.2012  № 24480).</w:t>
      </w:r>
    </w:p>
    <w:p w:rsidR="008F5A99" w:rsidRPr="008F5A99" w:rsidRDefault="008F5A99" w:rsidP="008F5A99">
      <w:pPr>
        <w:spacing w:after="0"/>
        <w:ind w:left="100" w:right="118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Приказ Минобрнауки России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от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29.12.2014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№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1645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«О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внесении изменений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Приказ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Министерства образования и науки Российской Федерации от 17.05.2012 № 413 “Об утверждениифедеральногогосударственногообразовательногостандартасреднего(полного)общего образования”».</w:t>
      </w:r>
    </w:p>
    <w:p w:rsidR="008F5A99" w:rsidRPr="008F5A99" w:rsidRDefault="008F5A99" w:rsidP="008F5A99">
      <w:pPr>
        <w:spacing w:after="0"/>
        <w:ind w:left="100" w:right="115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федеральных государственных образовательных стандартов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и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получаемой профессии </w:t>
      </w:r>
      <w:r w:rsidRPr="008F5A99">
        <w:rPr>
          <w:rFonts w:ascii="Times New Roman" w:hAnsi="Times New Roman"/>
          <w:color w:val="231F20"/>
          <w:spacing w:val="3"/>
          <w:w w:val="105"/>
          <w:sz w:val="28"/>
          <w:szCs w:val="28"/>
        </w:rPr>
        <w:t xml:space="preserve">или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специальности среднего профессиональногообразования».</w:t>
      </w:r>
    </w:p>
    <w:p w:rsidR="008F5A99" w:rsidRPr="008F5A99" w:rsidRDefault="008F5A99" w:rsidP="008F5A99">
      <w:pPr>
        <w:spacing w:after="0"/>
        <w:ind w:left="100" w:right="158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spacing w:val="6"/>
          <w:w w:val="110"/>
          <w:sz w:val="28"/>
          <w:szCs w:val="28"/>
        </w:rPr>
        <w:t xml:space="preserve">Федеральный </w:t>
      </w:r>
      <w:r w:rsidRPr="008F5A99">
        <w:rPr>
          <w:rFonts w:ascii="Times New Roman" w:hAnsi="Times New Roman"/>
          <w:color w:val="231F20"/>
          <w:spacing w:val="5"/>
          <w:w w:val="110"/>
          <w:sz w:val="28"/>
          <w:szCs w:val="28"/>
        </w:rPr>
        <w:t xml:space="preserve">закон </w:t>
      </w:r>
      <w:r w:rsidRPr="008F5A99">
        <w:rPr>
          <w:rFonts w:ascii="Times New Roman" w:hAnsi="Times New Roman"/>
          <w:color w:val="231F20"/>
          <w:spacing w:val="3"/>
          <w:w w:val="110"/>
          <w:sz w:val="28"/>
          <w:szCs w:val="28"/>
        </w:rPr>
        <w:t xml:space="preserve">от </w:t>
      </w:r>
      <w:r w:rsidRPr="008F5A99">
        <w:rPr>
          <w:rFonts w:ascii="Times New Roman" w:hAnsi="Times New Roman"/>
          <w:color w:val="231F20"/>
          <w:spacing w:val="6"/>
          <w:w w:val="110"/>
          <w:sz w:val="28"/>
          <w:szCs w:val="28"/>
        </w:rPr>
        <w:t xml:space="preserve">10.01.2002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№ </w:t>
      </w:r>
      <w:r w:rsidRPr="008F5A99">
        <w:rPr>
          <w:rFonts w:ascii="Times New Roman" w:hAnsi="Times New Roman"/>
          <w:color w:val="231F20"/>
          <w:spacing w:val="5"/>
          <w:w w:val="110"/>
          <w:sz w:val="28"/>
          <w:szCs w:val="28"/>
        </w:rPr>
        <w:t xml:space="preserve">7-ФЗ </w:t>
      </w:r>
      <w:r w:rsidRPr="008F5A99">
        <w:rPr>
          <w:rFonts w:ascii="Times New Roman" w:hAnsi="Times New Roman"/>
          <w:color w:val="231F20"/>
          <w:spacing w:val="4"/>
          <w:w w:val="110"/>
          <w:sz w:val="28"/>
          <w:szCs w:val="28"/>
        </w:rPr>
        <w:t xml:space="preserve">«Об </w:t>
      </w:r>
      <w:r w:rsidRPr="008F5A99">
        <w:rPr>
          <w:rFonts w:ascii="Times New Roman" w:hAnsi="Times New Roman"/>
          <w:color w:val="231F20"/>
          <w:spacing w:val="5"/>
          <w:w w:val="110"/>
          <w:sz w:val="28"/>
          <w:szCs w:val="28"/>
        </w:rPr>
        <w:t xml:space="preserve">охране </w:t>
      </w:r>
      <w:r w:rsidRPr="008F5A99">
        <w:rPr>
          <w:rFonts w:ascii="Times New Roman" w:hAnsi="Times New Roman"/>
          <w:color w:val="231F20"/>
          <w:spacing w:val="6"/>
          <w:w w:val="110"/>
          <w:sz w:val="28"/>
          <w:szCs w:val="28"/>
        </w:rPr>
        <w:t xml:space="preserve">окружающей </w:t>
      </w:r>
      <w:r w:rsidRPr="008F5A99">
        <w:rPr>
          <w:rFonts w:ascii="Times New Roman" w:hAnsi="Times New Roman"/>
          <w:color w:val="231F20"/>
          <w:spacing w:val="5"/>
          <w:w w:val="110"/>
          <w:sz w:val="28"/>
          <w:szCs w:val="28"/>
        </w:rPr>
        <w:t xml:space="preserve">среды» </w:t>
      </w:r>
      <w:r w:rsidRPr="008F5A99">
        <w:rPr>
          <w:rFonts w:ascii="Times New Roman" w:hAnsi="Times New Roman"/>
          <w:color w:val="231F20"/>
          <w:spacing w:val="3"/>
          <w:w w:val="110"/>
          <w:sz w:val="28"/>
          <w:szCs w:val="28"/>
        </w:rPr>
        <w:t xml:space="preserve">(в </w:t>
      </w:r>
      <w:r w:rsidRPr="008F5A99">
        <w:rPr>
          <w:rFonts w:ascii="Times New Roman" w:hAnsi="Times New Roman"/>
          <w:color w:val="231F20"/>
          <w:spacing w:val="5"/>
          <w:w w:val="110"/>
          <w:sz w:val="28"/>
          <w:szCs w:val="28"/>
        </w:rPr>
        <w:t>ред.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от25.06.2012,сизм.от05.03.2013)//СЗРФ.—2002.—№2.—Ст.133.</w:t>
      </w:r>
    </w:p>
    <w:p w:rsidR="008F5A99" w:rsidRPr="008F5A99" w:rsidRDefault="008F5A99" w:rsidP="008F5A99">
      <w:pPr>
        <w:spacing w:after="0"/>
        <w:ind w:left="101" w:right="109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ДмитриеваВ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.,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ВасильевЛ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.Физикадляпрофессийиспециальностейтехнического профиля:методическиерекомендации:метод.пособие.—М.,2010.</w:t>
      </w:r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left="0" w:right="115"/>
        <w:jc w:val="both"/>
        <w:rPr>
          <w:rFonts w:ascii="Times New Roman" w:hAnsi="Times New Roman" w:cs="Times New Roman"/>
          <w:b/>
          <w:color w:val="231F20"/>
          <w:lang w:val="ru-RU"/>
        </w:rPr>
      </w:pPr>
      <w:bookmarkStart w:id="18" w:name="_Toc60688931"/>
      <w:r w:rsidRPr="008F5A99">
        <w:rPr>
          <w:rFonts w:ascii="Times New Roman" w:hAnsi="Times New Roman" w:cs="Times New Roman"/>
          <w:b/>
          <w:color w:val="231F20"/>
          <w:lang w:val="ru-RU"/>
        </w:rPr>
        <w:t>Интернет-ресурсы</w:t>
      </w:r>
      <w:bookmarkEnd w:id="18"/>
    </w:p>
    <w:p w:rsidR="008F5A99" w:rsidRPr="008F5A99" w:rsidRDefault="007959DF" w:rsidP="008F5A99">
      <w:pPr>
        <w:spacing w:after="0"/>
        <w:rPr>
          <w:rFonts w:ascii="Times New Roman" w:hAnsi="Times New Roman"/>
          <w:color w:val="231F20"/>
          <w:w w:val="105"/>
          <w:sz w:val="28"/>
          <w:szCs w:val="28"/>
        </w:rPr>
      </w:pPr>
      <w:hyperlink r:id="rId13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www.fcior.edu.ru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(Федеральный центр информационно-образовательных ресурсов)</w:t>
      </w:r>
    </w:p>
    <w:p w:rsidR="008F5A99" w:rsidRPr="008F5A99" w:rsidRDefault="007959DF" w:rsidP="008F5A99">
      <w:pPr>
        <w:spacing w:after="0"/>
        <w:rPr>
          <w:rFonts w:ascii="Times New Roman" w:hAnsi="Times New Roman"/>
          <w:sz w:val="28"/>
          <w:szCs w:val="28"/>
        </w:rPr>
      </w:pPr>
      <w:hyperlink r:id="rId14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www.dic.academic.ru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(Академик. Словари и энциклопедии)</w:t>
      </w:r>
    </w:p>
    <w:p w:rsidR="008F5A99" w:rsidRPr="008F5A99" w:rsidRDefault="007959DF" w:rsidP="008F5A99">
      <w:pPr>
        <w:spacing w:after="0"/>
        <w:rPr>
          <w:rFonts w:ascii="Times New Roman" w:hAnsi="Times New Roman"/>
          <w:sz w:val="28"/>
          <w:szCs w:val="28"/>
        </w:rPr>
      </w:pPr>
      <w:hyperlink r:id="rId15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  <w:lang w:val="en-US"/>
          </w:rPr>
          <w:t>www</w:t>
        </w:r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.</w:t>
        </w:r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  <w:lang w:val="en-US"/>
          </w:rPr>
          <w:t>booksgid</w:t>
        </w:r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.</w:t>
        </w:r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  <w:lang w:val="en-US"/>
          </w:rPr>
          <w:t>com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(Воок</w:t>
      </w:r>
      <w:r w:rsidR="008F5A99" w:rsidRPr="008F5A99">
        <w:rPr>
          <w:rFonts w:ascii="Times New Roman" w:hAnsi="Times New Roman"/>
          <w:color w:val="231F20"/>
          <w:w w:val="105"/>
          <w:sz w:val="28"/>
          <w:szCs w:val="28"/>
          <w:lang w:val="en-US"/>
        </w:rPr>
        <w:t>sGid</w:t>
      </w:r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>. Электронная библиотека)</w:t>
      </w:r>
    </w:p>
    <w:p w:rsidR="008F5A99" w:rsidRPr="008F5A99" w:rsidRDefault="007959DF" w:rsidP="008F5A99">
      <w:pPr>
        <w:spacing w:after="0"/>
        <w:rPr>
          <w:rFonts w:ascii="Times New Roman" w:hAnsi="Times New Roman"/>
          <w:color w:val="231F20"/>
          <w:w w:val="105"/>
          <w:sz w:val="28"/>
          <w:szCs w:val="28"/>
        </w:rPr>
      </w:pPr>
      <w:hyperlink r:id="rId16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www.globalteka.ru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(Глобалтека. Глобальная библиотека научных ресурсов)</w:t>
      </w:r>
    </w:p>
    <w:p w:rsidR="008F5A99" w:rsidRPr="008F5A99" w:rsidRDefault="007959DF" w:rsidP="008F5A99">
      <w:pPr>
        <w:spacing w:after="0"/>
        <w:rPr>
          <w:rFonts w:ascii="Times New Roman" w:hAnsi="Times New Roman"/>
          <w:color w:val="231F20"/>
          <w:w w:val="105"/>
          <w:sz w:val="28"/>
          <w:szCs w:val="28"/>
        </w:rPr>
      </w:pPr>
      <w:hyperlink r:id="rId17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www.window.edu.ru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(Единое окно доступа к образовательным ресурсам)</w:t>
      </w:r>
    </w:p>
    <w:p w:rsidR="008F5A99" w:rsidRPr="008F5A99" w:rsidRDefault="007959DF" w:rsidP="008F5A99">
      <w:pPr>
        <w:spacing w:after="0"/>
        <w:rPr>
          <w:rFonts w:ascii="Times New Roman" w:hAnsi="Times New Roman"/>
          <w:sz w:val="28"/>
          <w:szCs w:val="28"/>
        </w:rPr>
      </w:pPr>
      <w:hyperlink r:id="rId18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www.st-books.ru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(Лучшая учебная литература)</w:t>
      </w:r>
    </w:p>
    <w:p w:rsidR="008F5A99" w:rsidRPr="008F5A99" w:rsidRDefault="007959DF" w:rsidP="008F5A99">
      <w:pPr>
        <w:spacing w:after="0"/>
        <w:rPr>
          <w:rFonts w:ascii="Times New Roman" w:hAnsi="Times New Roman"/>
          <w:sz w:val="28"/>
          <w:szCs w:val="28"/>
        </w:rPr>
      </w:pPr>
      <w:hyperlink r:id="rId19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www.school.edu.ru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(Российский образовательный портал. Доступность, качество, эффективность)</w:t>
      </w:r>
    </w:p>
    <w:p w:rsidR="008F5A99" w:rsidRPr="008F5A99" w:rsidRDefault="007959DF" w:rsidP="008F5A99">
      <w:pPr>
        <w:spacing w:after="0"/>
        <w:rPr>
          <w:rFonts w:ascii="Times New Roman" w:hAnsi="Times New Roman"/>
          <w:sz w:val="28"/>
          <w:szCs w:val="28"/>
        </w:rPr>
      </w:pPr>
      <w:hyperlink r:id="rId20">
        <w:r w:rsidR="008F5A99" w:rsidRPr="008F5A99">
          <w:rPr>
            <w:rFonts w:ascii="Times New Roman" w:hAnsi="Times New Roman"/>
            <w:color w:val="231F20"/>
            <w:w w:val="105"/>
            <w:sz w:val="28"/>
            <w:szCs w:val="28"/>
          </w:rPr>
          <w:t>www.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>Ru.book (Электронная библиотечная система)</w:t>
      </w:r>
    </w:p>
    <w:p w:rsidR="008F5A99" w:rsidRPr="008F5A99" w:rsidRDefault="007959DF" w:rsidP="008F5A99">
      <w:pPr>
        <w:spacing w:after="0"/>
        <w:rPr>
          <w:rFonts w:ascii="Times New Roman" w:hAnsi="Times New Roman"/>
          <w:sz w:val="28"/>
          <w:szCs w:val="28"/>
        </w:rPr>
      </w:pPr>
      <w:hyperlink r:id="rId21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www.alleng.ru/edu/phys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(Образовательные ресурсы Интернета — Физика)</w:t>
      </w:r>
    </w:p>
    <w:p w:rsidR="008F5A99" w:rsidRPr="008F5A99" w:rsidRDefault="007959DF" w:rsidP="008F5A99">
      <w:pPr>
        <w:spacing w:after="0"/>
        <w:rPr>
          <w:rFonts w:ascii="Times New Roman" w:hAnsi="Times New Roman"/>
          <w:color w:val="231F20"/>
          <w:w w:val="105"/>
          <w:sz w:val="28"/>
          <w:szCs w:val="28"/>
        </w:rPr>
      </w:pPr>
      <w:hyperlink r:id="rId22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www.school-collection.edu.ru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(Единая коллекция цифровых образовательных ресурсов)</w:t>
      </w:r>
    </w:p>
    <w:p w:rsidR="008F5A99" w:rsidRPr="008F5A99" w:rsidRDefault="007959DF" w:rsidP="008F5A99">
      <w:pPr>
        <w:spacing w:after="0"/>
        <w:rPr>
          <w:rFonts w:ascii="Times New Roman" w:hAnsi="Times New Roman"/>
          <w:sz w:val="28"/>
          <w:szCs w:val="28"/>
        </w:rPr>
      </w:pPr>
      <w:hyperlink r:id="rId23" w:history="1">
        <w:r w:rsidR="008F5A99" w:rsidRPr="008F5A99">
          <w:rPr>
            <w:rStyle w:val="ab"/>
            <w:rFonts w:ascii="Times New Roman" w:hAnsi="Times New Roman"/>
            <w:w w:val="110"/>
            <w:sz w:val="28"/>
            <w:szCs w:val="28"/>
            <w:lang w:val="en-US"/>
          </w:rPr>
          <w:t>www</w:t>
        </w:r>
        <w:r w:rsidR="008F5A99" w:rsidRPr="008F5A99">
          <w:rPr>
            <w:rStyle w:val="ab"/>
            <w:rFonts w:ascii="Times New Roman" w:hAnsi="Times New Roman"/>
            <w:w w:val="110"/>
            <w:sz w:val="28"/>
            <w:szCs w:val="28"/>
          </w:rPr>
          <w:t>.fiz.1september.ru</w:t>
        </w:r>
      </w:hyperlink>
      <w:r w:rsidR="008F5A99"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 (учебно-методическая газета «Физика»)</w:t>
      </w:r>
    </w:p>
    <w:p w:rsidR="008F5A99" w:rsidRPr="008F5A99" w:rsidRDefault="007959DF" w:rsidP="008F5A99">
      <w:pPr>
        <w:spacing w:after="0"/>
        <w:rPr>
          <w:rFonts w:ascii="Times New Roman" w:hAnsi="Times New Roman"/>
          <w:color w:val="231F20"/>
          <w:w w:val="105"/>
          <w:sz w:val="28"/>
          <w:szCs w:val="28"/>
        </w:rPr>
      </w:pPr>
      <w:hyperlink r:id="rId24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www.n-t.ru/nl/fz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(Нобелевские лауреаты по физике)</w:t>
      </w:r>
    </w:p>
    <w:p w:rsidR="008F5A99" w:rsidRPr="008F5A99" w:rsidRDefault="007959DF" w:rsidP="008F5A99">
      <w:pPr>
        <w:spacing w:after="0"/>
        <w:rPr>
          <w:rFonts w:ascii="Times New Roman" w:hAnsi="Times New Roman"/>
          <w:color w:val="231F20"/>
          <w:w w:val="105"/>
          <w:sz w:val="28"/>
          <w:szCs w:val="28"/>
        </w:rPr>
      </w:pPr>
      <w:hyperlink r:id="rId25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www.nuclphys.sinp.msu.ru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(Ядерная физика в Интернете)</w:t>
      </w:r>
    </w:p>
    <w:p w:rsidR="008F5A99" w:rsidRPr="008F5A99" w:rsidRDefault="007959DF" w:rsidP="008F5A99">
      <w:pPr>
        <w:spacing w:after="0"/>
        <w:rPr>
          <w:rFonts w:ascii="Times New Roman" w:hAnsi="Times New Roman"/>
          <w:sz w:val="28"/>
          <w:szCs w:val="28"/>
        </w:rPr>
      </w:pPr>
      <w:hyperlink r:id="rId26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www.college.ru/fizika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(Подготовка к  ЕГЭ)</w:t>
      </w:r>
    </w:p>
    <w:p w:rsidR="008F5A99" w:rsidRPr="008F5A99" w:rsidRDefault="007959DF" w:rsidP="008F5A99">
      <w:pPr>
        <w:spacing w:after="0"/>
        <w:rPr>
          <w:rFonts w:ascii="Times New Roman" w:hAnsi="Times New Roman"/>
          <w:color w:val="231F20"/>
          <w:w w:val="110"/>
          <w:sz w:val="28"/>
          <w:szCs w:val="28"/>
        </w:rPr>
      </w:pPr>
      <w:hyperlink r:id="rId27" w:history="1">
        <w:r w:rsidR="008F5A99" w:rsidRPr="008F5A99">
          <w:rPr>
            <w:rStyle w:val="ab"/>
            <w:rFonts w:ascii="Times New Roman" w:hAnsi="Times New Roman"/>
            <w:w w:val="110"/>
            <w:sz w:val="28"/>
            <w:szCs w:val="28"/>
          </w:rPr>
          <w:t>www.kvant.mccme.ru</w:t>
        </w:r>
      </w:hyperlink>
      <w:r w:rsidR="008F5A99"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 (Научно-популярный физико-математический журнал «Квант»)</w:t>
      </w:r>
    </w:p>
    <w:p w:rsidR="008F5A99" w:rsidRPr="008F5A99" w:rsidRDefault="007959DF" w:rsidP="008F5A99">
      <w:pPr>
        <w:spacing w:after="0"/>
        <w:rPr>
          <w:rFonts w:ascii="Times New Roman" w:hAnsi="Times New Roman"/>
          <w:color w:val="231F20"/>
          <w:w w:val="110"/>
          <w:sz w:val="28"/>
          <w:szCs w:val="28"/>
        </w:rPr>
      </w:pPr>
      <w:hyperlink r:id="rId28" w:history="1">
        <w:r w:rsidR="008F5A99" w:rsidRPr="008F5A99">
          <w:rPr>
            <w:rStyle w:val="ab"/>
            <w:rFonts w:ascii="Times New Roman" w:hAnsi="Times New Roman"/>
            <w:w w:val="110"/>
            <w:sz w:val="28"/>
            <w:szCs w:val="28"/>
          </w:rPr>
          <w:t>www.yos.ru/natural-sciences/html</w:t>
        </w:r>
      </w:hyperlink>
      <w:r w:rsidR="008F5A99"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 (Естественнонаучный журнал для молодежи «Путьв науку»</w:t>
      </w:r>
    </w:p>
    <w:p w:rsidR="008F5A99" w:rsidRPr="008F5A99" w:rsidRDefault="008F5A99" w:rsidP="008F5A99">
      <w:pPr>
        <w:spacing w:after="0"/>
        <w:ind w:left="3750"/>
        <w:jc w:val="both"/>
        <w:rPr>
          <w:rFonts w:ascii="Times New Roman" w:eastAsia="Century Gothic" w:hAnsi="Times New Roman"/>
          <w:b/>
          <w:color w:val="231F20"/>
          <w:sz w:val="28"/>
          <w:szCs w:val="28"/>
        </w:rPr>
      </w:pPr>
    </w:p>
    <w:p w:rsidR="008F5A99" w:rsidRPr="008F5A99" w:rsidRDefault="008F5A99" w:rsidP="008F5A99">
      <w:pPr>
        <w:spacing w:after="0"/>
        <w:ind w:left="3750"/>
        <w:jc w:val="both"/>
        <w:rPr>
          <w:rFonts w:ascii="Times New Roman" w:eastAsia="Century Gothic" w:hAnsi="Times New Roman"/>
          <w:b/>
          <w:color w:val="231F20"/>
          <w:sz w:val="28"/>
          <w:szCs w:val="28"/>
        </w:rPr>
      </w:pPr>
      <w:r w:rsidRPr="008F5A99">
        <w:rPr>
          <w:rFonts w:ascii="Times New Roman" w:eastAsia="Century Gothic" w:hAnsi="Times New Roman"/>
          <w:b/>
          <w:color w:val="231F20"/>
          <w:sz w:val="28"/>
          <w:szCs w:val="28"/>
        </w:rPr>
        <w:t>Учебное издание</w:t>
      </w:r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:rsidR="008F5A99" w:rsidRPr="008F5A99" w:rsidRDefault="008F5A99" w:rsidP="008F5A99">
      <w:pPr>
        <w:spacing w:after="0"/>
        <w:ind w:right="182"/>
        <w:jc w:val="both"/>
        <w:rPr>
          <w:rFonts w:ascii="Times New Roman" w:hAnsi="Times New Roman"/>
          <w:b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sz w:val="28"/>
          <w:szCs w:val="28"/>
        </w:rPr>
        <w:t>Дмитриева  Валентина  Феофановна</w:t>
      </w:r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8F5A99" w:rsidRPr="008F5A99" w:rsidRDefault="008F5A99" w:rsidP="008F5A99">
      <w:pPr>
        <w:pStyle w:val="31"/>
        <w:spacing w:line="276" w:lineRule="auto"/>
        <w:ind w:left="0" w:right="18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sz w:val="28"/>
          <w:szCs w:val="28"/>
          <w:lang w:val="ru-RU"/>
        </w:rPr>
        <w:t>Примерная программа общеобразовательной учебной дисциплины «Физика» для  профессиональных  образовательных  организаций</w:t>
      </w:r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8F5A99" w:rsidRPr="008F5A99" w:rsidRDefault="008F5A99" w:rsidP="008F5A99">
      <w:pPr>
        <w:spacing w:after="0"/>
        <w:ind w:right="-1" w:hanging="1"/>
        <w:jc w:val="both"/>
        <w:rPr>
          <w:rFonts w:ascii="Times New Roman" w:hAnsi="Times New Roman"/>
          <w:i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Редактор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 xml:space="preserve">Г. Е. Конопля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Компьютернаяверстка: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 xml:space="preserve">Р.Ю.Волкова </w:t>
      </w:r>
      <w:r w:rsidRPr="008F5A99">
        <w:rPr>
          <w:rFonts w:ascii="Times New Roman" w:hAnsi="Times New Roman"/>
          <w:color w:val="231F20"/>
          <w:sz w:val="28"/>
          <w:szCs w:val="28"/>
        </w:rPr>
        <w:t xml:space="preserve">Корректор </w:t>
      </w:r>
      <w:r w:rsidRPr="008F5A99">
        <w:rPr>
          <w:rFonts w:ascii="Times New Roman" w:hAnsi="Times New Roman"/>
          <w:i/>
          <w:color w:val="231F20"/>
          <w:sz w:val="28"/>
          <w:szCs w:val="28"/>
        </w:rPr>
        <w:t>Е. В.Кудряшова</w:t>
      </w:r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:rsidR="008F5A99" w:rsidRPr="008F5A99" w:rsidRDefault="008F5A99" w:rsidP="008F5A99">
      <w:pPr>
        <w:spacing w:after="0"/>
        <w:ind w:left="28" w:right="3550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Изд. № 101117383. Подписано в печать 29.07.2015. Формат 60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 90/8. Усл.  печ.  л. 3,13.</w:t>
      </w:r>
    </w:p>
    <w:p w:rsidR="008F5A99" w:rsidRPr="008F5A99" w:rsidRDefault="008F5A99" w:rsidP="008F5A99">
      <w:pPr>
        <w:spacing w:after="0"/>
        <w:ind w:left="28" w:right="3550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lastRenderedPageBreak/>
        <w:t xml:space="preserve">ООО «Издательский центр «Академия». </w:t>
      </w:r>
      <w:hyperlink r:id="rId29" w:history="1">
        <w:r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www.academia-moscow.ru</w:t>
        </w:r>
      </w:hyperlink>
    </w:p>
    <w:p w:rsidR="008F5A99" w:rsidRPr="008F5A99" w:rsidRDefault="008F5A99" w:rsidP="008F5A99">
      <w:pPr>
        <w:spacing w:after="0"/>
        <w:ind w:left="28" w:right="3550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129085, Москва, пр-т Мира, 101В, стр. 1.</w:t>
      </w:r>
    </w:p>
    <w:p w:rsidR="008F5A99" w:rsidRPr="008F5A99" w:rsidRDefault="008F5A99" w:rsidP="008F5A99">
      <w:pPr>
        <w:spacing w:after="0"/>
        <w:ind w:left="28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Тел./факс: (495) 648-0507, 616-00-29.</w:t>
      </w:r>
    </w:p>
    <w:p w:rsidR="008F5A99" w:rsidRPr="008F5A99" w:rsidRDefault="008F5A99" w:rsidP="008F5A9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802B8" w:rsidRPr="008F5A99" w:rsidRDefault="003802B8">
      <w:pPr>
        <w:rPr>
          <w:rFonts w:ascii="Times New Roman" w:hAnsi="Times New Roman"/>
          <w:sz w:val="28"/>
          <w:szCs w:val="28"/>
        </w:rPr>
      </w:pPr>
    </w:p>
    <w:sectPr w:rsidR="003802B8" w:rsidRPr="008F5A99" w:rsidSect="00380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001" w:rsidRDefault="005C1001" w:rsidP="0054441E">
      <w:pPr>
        <w:spacing w:after="0" w:line="240" w:lineRule="auto"/>
      </w:pPr>
      <w:r>
        <w:separator/>
      </w:r>
    </w:p>
  </w:endnote>
  <w:endnote w:type="continuationSeparator" w:id="1">
    <w:p w:rsidR="005C1001" w:rsidRDefault="005C1001" w:rsidP="00544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811" w:rsidRDefault="007959DF">
    <w:pPr>
      <w:pStyle w:val="a5"/>
      <w:spacing w:line="14" w:lineRule="auto"/>
      <w:rPr>
        <w:sz w:val="20"/>
      </w:rPr>
    </w:pPr>
    <w:r w:rsidRPr="007959DF">
      <w:rPr>
        <w:sz w:val="21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3.05pt;margin-top:783.95pt;width:11.2pt;height:14pt;z-index:-251658240;mso-position-horizontal-relative:page;mso-position-vertical-relative:page" filled="f" stroked="f">
          <v:textbox inset="0,0,0,0">
            <w:txbxContent>
              <w:p w:rsidR="00882811" w:rsidRDefault="007959DF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9F40C1">
                  <w:rPr>
                    <w:color w:val="231F20"/>
                    <w:w w:val="11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F40C1">
                  <w:rPr>
                    <w:noProof/>
                    <w:color w:val="231F20"/>
                    <w:w w:val="119"/>
                    <w:sz w:val="24"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7131"/>
      <w:docPartObj>
        <w:docPartGallery w:val="Page Numbers (Bottom of Page)"/>
        <w:docPartUnique/>
      </w:docPartObj>
    </w:sdtPr>
    <w:sdtContent>
      <w:p w:rsidR="00882811" w:rsidRDefault="007959DF">
        <w:pPr>
          <w:pStyle w:val="af2"/>
          <w:jc w:val="right"/>
        </w:pPr>
        <w:r>
          <w:fldChar w:fldCharType="begin"/>
        </w:r>
        <w:r w:rsidR="009F40C1">
          <w:instrText xml:space="preserve"> PAGE   \* MERGEFORMAT </w:instrText>
        </w:r>
        <w:r>
          <w:fldChar w:fldCharType="separate"/>
        </w:r>
        <w:r w:rsidR="00AA0B53">
          <w:rPr>
            <w:noProof/>
          </w:rPr>
          <w:t>3</w:t>
        </w:r>
        <w:r>
          <w:fldChar w:fldCharType="end"/>
        </w:r>
      </w:p>
    </w:sdtContent>
  </w:sdt>
  <w:p w:rsidR="00882811" w:rsidRDefault="005C1001">
    <w:pPr>
      <w:pStyle w:val="a5"/>
      <w:spacing w:line="14" w:lineRule="auto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811" w:rsidRDefault="007959DF">
    <w:pPr>
      <w:pStyle w:val="a5"/>
      <w:spacing w:line="14" w:lineRule="auto"/>
      <w:rPr>
        <w:sz w:val="20"/>
      </w:rPr>
    </w:pPr>
    <w:r w:rsidRPr="007959DF">
      <w:rPr>
        <w:sz w:val="21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3.05pt;margin-top:783.95pt;width:18.35pt;height:14pt;z-index:-251655168;mso-position-horizontal-relative:page;mso-position-vertical-relative:page" filled="f" stroked="f">
          <v:textbox style="mso-next-textbox:#_x0000_s2050" inset="0,0,0,0">
            <w:txbxContent>
              <w:p w:rsidR="00882811" w:rsidRDefault="007959DF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9F40C1">
                  <w:rPr>
                    <w:color w:val="231F20"/>
                    <w:w w:val="12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F40C1">
                  <w:rPr>
                    <w:noProof/>
                    <w:color w:val="231F20"/>
                    <w:w w:val="120"/>
                    <w:sz w:val="24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811" w:rsidRDefault="007959DF">
    <w:pPr>
      <w:pStyle w:val="a5"/>
      <w:spacing w:line="14" w:lineRule="auto"/>
      <w:rPr>
        <w:sz w:val="20"/>
      </w:rPr>
    </w:pPr>
    <w:r w:rsidRPr="007959DF">
      <w:rPr>
        <w:sz w:val="21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13.75pt;margin-top:783.95pt;width:18.4pt;height:14pt;z-index:-251654144;mso-position-horizontal-relative:page;mso-position-vertical-relative:page" filled="f" stroked="f">
          <v:textbox style="mso-next-textbox:#_x0000_s2051" inset="0,0,0,0">
            <w:txbxContent>
              <w:p w:rsidR="00882811" w:rsidRDefault="007959DF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9F40C1">
                  <w:rPr>
                    <w:color w:val="231F20"/>
                    <w:w w:val="12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A0B53">
                  <w:rPr>
                    <w:noProof/>
                    <w:color w:val="231F20"/>
                    <w:w w:val="120"/>
                    <w:sz w:val="24"/>
                  </w:rPr>
                  <w:t>42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811" w:rsidRDefault="005C1001">
    <w:pPr>
      <w:pStyle w:val="a5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001" w:rsidRDefault="005C1001" w:rsidP="0054441E">
      <w:pPr>
        <w:spacing w:after="0" w:line="240" w:lineRule="auto"/>
      </w:pPr>
      <w:r>
        <w:separator/>
      </w:r>
    </w:p>
  </w:footnote>
  <w:footnote w:type="continuationSeparator" w:id="1">
    <w:p w:rsidR="005C1001" w:rsidRDefault="005C1001" w:rsidP="00544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811" w:rsidRDefault="005C1001">
    <w:pPr>
      <w:pStyle w:val="af0"/>
      <w:jc w:val="right"/>
    </w:pPr>
  </w:p>
  <w:p w:rsidR="00882811" w:rsidRDefault="005C1001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F4219"/>
    <w:multiLevelType w:val="hybridMultilevel"/>
    <w:tmpl w:val="9A7ACD7C"/>
    <w:lvl w:ilvl="0" w:tplc="C8C81332">
      <w:numFmt w:val="bullet"/>
      <w:lvlText w:val=""/>
      <w:lvlJc w:val="left"/>
      <w:pPr>
        <w:ind w:left="58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E0BE9562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2" w:tplc="4EEAC42A">
      <w:numFmt w:val="bullet"/>
      <w:lvlText w:val="•"/>
      <w:lvlJc w:val="left"/>
      <w:pPr>
        <w:ind w:left="1536" w:hanging="284"/>
      </w:pPr>
      <w:rPr>
        <w:rFonts w:hint="default"/>
      </w:rPr>
    </w:lvl>
    <w:lvl w:ilvl="3" w:tplc="30D6DB18">
      <w:numFmt w:val="bullet"/>
      <w:lvlText w:val="•"/>
      <w:lvlJc w:val="left"/>
      <w:pPr>
        <w:ind w:left="2412" w:hanging="284"/>
      </w:pPr>
      <w:rPr>
        <w:rFonts w:hint="default"/>
      </w:rPr>
    </w:lvl>
    <w:lvl w:ilvl="4" w:tplc="CE1ED94E">
      <w:numFmt w:val="bullet"/>
      <w:lvlText w:val="•"/>
      <w:lvlJc w:val="left"/>
      <w:pPr>
        <w:ind w:left="3288" w:hanging="284"/>
      </w:pPr>
      <w:rPr>
        <w:rFonts w:hint="default"/>
      </w:rPr>
    </w:lvl>
    <w:lvl w:ilvl="5" w:tplc="1346ACA0">
      <w:numFmt w:val="bullet"/>
      <w:lvlText w:val="•"/>
      <w:lvlJc w:val="left"/>
      <w:pPr>
        <w:ind w:left="4164" w:hanging="284"/>
      </w:pPr>
      <w:rPr>
        <w:rFonts w:hint="default"/>
      </w:rPr>
    </w:lvl>
    <w:lvl w:ilvl="6" w:tplc="E31C29EC">
      <w:numFmt w:val="bullet"/>
      <w:lvlText w:val="•"/>
      <w:lvlJc w:val="left"/>
      <w:pPr>
        <w:ind w:left="5040" w:hanging="284"/>
      </w:pPr>
      <w:rPr>
        <w:rFonts w:hint="default"/>
      </w:rPr>
    </w:lvl>
    <w:lvl w:ilvl="7" w:tplc="9AB4586C">
      <w:numFmt w:val="bullet"/>
      <w:lvlText w:val="•"/>
      <w:lvlJc w:val="left"/>
      <w:pPr>
        <w:ind w:left="5917" w:hanging="284"/>
      </w:pPr>
      <w:rPr>
        <w:rFonts w:hint="default"/>
      </w:rPr>
    </w:lvl>
    <w:lvl w:ilvl="8" w:tplc="7EE48794">
      <w:numFmt w:val="bullet"/>
      <w:lvlText w:val="•"/>
      <w:lvlJc w:val="left"/>
      <w:pPr>
        <w:ind w:left="6793" w:hanging="284"/>
      </w:pPr>
      <w:rPr>
        <w:rFonts w:hint="default"/>
      </w:rPr>
    </w:lvl>
  </w:abstractNum>
  <w:abstractNum w:abstractNumId="1">
    <w:nsid w:val="167D7856"/>
    <w:multiLevelType w:val="hybridMultilevel"/>
    <w:tmpl w:val="7CE8676C"/>
    <w:lvl w:ilvl="0" w:tplc="84504F10">
      <w:start w:val="1"/>
      <w:numFmt w:val="decimal"/>
      <w:lvlText w:val="%1."/>
      <w:lvlJc w:val="left"/>
      <w:pPr>
        <w:ind w:left="4063" w:hanging="344"/>
        <w:jc w:val="right"/>
      </w:pPr>
      <w:rPr>
        <w:rFonts w:ascii="Century Gothic" w:eastAsia="Century Gothic" w:hAnsi="Century Gothic" w:cs="Century Gothic" w:hint="default"/>
        <w:color w:val="231F20"/>
        <w:w w:val="108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DD4389"/>
    <w:multiLevelType w:val="hybridMultilevel"/>
    <w:tmpl w:val="F1AE5B68"/>
    <w:lvl w:ilvl="0" w:tplc="F342DC4E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5A98098C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2" w:tplc="13D05DDA">
      <w:start w:val="1"/>
      <w:numFmt w:val="decimal"/>
      <w:lvlText w:val="%3."/>
      <w:lvlJc w:val="left"/>
      <w:pPr>
        <w:ind w:left="4063" w:hanging="344"/>
        <w:jc w:val="right"/>
      </w:pPr>
      <w:rPr>
        <w:rFonts w:ascii="Times New Roman" w:eastAsia="Century Gothic" w:hAnsi="Times New Roman" w:cs="Times New Roman" w:hint="default"/>
        <w:color w:val="231F20"/>
        <w:w w:val="108"/>
        <w:sz w:val="28"/>
        <w:szCs w:val="28"/>
      </w:rPr>
    </w:lvl>
    <w:lvl w:ilvl="3" w:tplc="706E97D2">
      <w:numFmt w:val="bullet"/>
      <w:lvlText w:val="•"/>
      <w:lvlJc w:val="left"/>
      <w:pPr>
        <w:ind w:left="4060" w:hanging="344"/>
      </w:pPr>
      <w:rPr>
        <w:rFonts w:hint="default"/>
      </w:rPr>
    </w:lvl>
    <w:lvl w:ilvl="4" w:tplc="D6C27D60">
      <w:numFmt w:val="bullet"/>
      <w:lvlText w:val="•"/>
      <w:lvlJc w:val="left"/>
      <w:pPr>
        <w:ind w:left="4783" w:hanging="344"/>
      </w:pPr>
      <w:rPr>
        <w:rFonts w:hint="default"/>
      </w:rPr>
    </w:lvl>
    <w:lvl w:ilvl="5" w:tplc="64767F00">
      <w:numFmt w:val="bullet"/>
      <w:lvlText w:val="•"/>
      <w:lvlJc w:val="left"/>
      <w:pPr>
        <w:ind w:left="5507" w:hanging="344"/>
      </w:pPr>
      <w:rPr>
        <w:rFonts w:hint="default"/>
      </w:rPr>
    </w:lvl>
    <w:lvl w:ilvl="6" w:tplc="8A3C9414">
      <w:numFmt w:val="bullet"/>
      <w:lvlText w:val="•"/>
      <w:lvlJc w:val="left"/>
      <w:pPr>
        <w:ind w:left="6230" w:hanging="344"/>
      </w:pPr>
      <w:rPr>
        <w:rFonts w:hint="default"/>
      </w:rPr>
    </w:lvl>
    <w:lvl w:ilvl="7" w:tplc="2D7EC6AE">
      <w:numFmt w:val="bullet"/>
      <w:lvlText w:val="•"/>
      <w:lvlJc w:val="left"/>
      <w:pPr>
        <w:ind w:left="6954" w:hanging="344"/>
      </w:pPr>
      <w:rPr>
        <w:rFonts w:hint="default"/>
      </w:rPr>
    </w:lvl>
    <w:lvl w:ilvl="8" w:tplc="77E4F656">
      <w:numFmt w:val="bullet"/>
      <w:lvlText w:val="•"/>
      <w:lvlJc w:val="left"/>
      <w:pPr>
        <w:ind w:left="7678" w:hanging="34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F5A99"/>
    <w:rsid w:val="00063DFB"/>
    <w:rsid w:val="0017787B"/>
    <w:rsid w:val="001B2204"/>
    <w:rsid w:val="003802B8"/>
    <w:rsid w:val="004A3094"/>
    <w:rsid w:val="0054441E"/>
    <w:rsid w:val="005C1001"/>
    <w:rsid w:val="006D7133"/>
    <w:rsid w:val="007959DF"/>
    <w:rsid w:val="008F5A99"/>
    <w:rsid w:val="00983DBD"/>
    <w:rsid w:val="009F40C1"/>
    <w:rsid w:val="00AA0B53"/>
    <w:rsid w:val="00DA6E38"/>
    <w:rsid w:val="00E30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9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F5A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5A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5A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F5A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nhideWhenUsed/>
    <w:rsid w:val="008F5A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F5A9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F5A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8F5A99"/>
    <w:rPr>
      <w:b/>
      <w:bCs/>
    </w:rPr>
  </w:style>
  <w:style w:type="paragraph" w:styleId="a5">
    <w:name w:val="Body Text"/>
    <w:basedOn w:val="a"/>
    <w:link w:val="a6"/>
    <w:uiPriority w:val="1"/>
    <w:unhideWhenUsed/>
    <w:qFormat/>
    <w:rsid w:val="008F5A99"/>
    <w:pPr>
      <w:spacing w:after="120"/>
    </w:pPr>
  </w:style>
  <w:style w:type="character" w:customStyle="1" w:styleId="a6">
    <w:name w:val="Основной текст Знак"/>
    <w:basedOn w:val="a0"/>
    <w:link w:val="a5"/>
    <w:uiPriority w:val="1"/>
    <w:rsid w:val="008F5A99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8F5A9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8F5A99"/>
    <w:pPr>
      <w:widowControl w:val="0"/>
      <w:spacing w:before="27" w:after="0" w:line="240" w:lineRule="auto"/>
      <w:ind w:left="100"/>
    </w:pPr>
    <w:rPr>
      <w:rFonts w:ascii="Book Antiqua" w:eastAsia="Book Antiqua" w:hAnsi="Book Antiqua" w:cs="Book Antiqua"/>
      <w:sz w:val="21"/>
      <w:szCs w:val="21"/>
      <w:lang w:val="en-US"/>
    </w:rPr>
  </w:style>
  <w:style w:type="paragraph" w:customStyle="1" w:styleId="210">
    <w:name w:val="Оглавление 21"/>
    <w:basedOn w:val="a"/>
    <w:uiPriority w:val="1"/>
    <w:qFormat/>
    <w:rsid w:val="008F5A99"/>
    <w:pPr>
      <w:widowControl w:val="0"/>
      <w:spacing w:before="27" w:after="0" w:line="240" w:lineRule="auto"/>
      <w:ind w:left="384"/>
    </w:pPr>
    <w:rPr>
      <w:rFonts w:ascii="Book Antiqua" w:eastAsia="Book Antiqua" w:hAnsi="Book Antiqua" w:cs="Book Antiqua"/>
      <w:sz w:val="21"/>
      <w:szCs w:val="21"/>
      <w:lang w:val="en-US"/>
    </w:rPr>
  </w:style>
  <w:style w:type="paragraph" w:customStyle="1" w:styleId="110">
    <w:name w:val="Заголовок 11"/>
    <w:basedOn w:val="a"/>
    <w:uiPriority w:val="1"/>
    <w:qFormat/>
    <w:rsid w:val="008F5A99"/>
    <w:pPr>
      <w:widowControl w:val="0"/>
      <w:spacing w:before="8" w:after="0" w:line="240" w:lineRule="auto"/>
      <w:ind w:left="480" w:right="481"/>
      <w:jc w:val="center"/>
      <w:outlineLvl w:val="1"/>
    </w:pPr>
    <w:rPr>
      <w:rFonts w:ascii="Century Gothic" w:eastAsia="Century Gothic" w:hAnsi="Century Gothic" w:cs="Century Gothic"/>
      <w:sz w:val="36"/>
      <w:szCs w:val="36"/>
      <w:lang w:val="en-US"/>
    </w:rPr>
  </w:style>
  <w:style w:type="paragraph" w:customStyle="1" w:styleId="211">
    <w:name w:val="Заголовок 21"/>
    <w:basedOn w:val="a"/>
    <w:uiPriority w:val="1"/>
    <w:qFormat/>
    <w:rsid w:val="008F5A99"/>
    <w:pPr>
      <w:widowControl w:val="0"/>
      <w:spacing w:after="0" w:line="240" w:lineRule="auto"/>
      <w:ind w:left="94"/>
      <w:outlineLvl w:val="2"/>
    </w:pPr>
    <w:rPr>
      <w:rFonts w:ascii="Century Gothic" w:eastAsia="Century Gothic" w:hAnsi="Century Gothic" w:cs="Century Gothic"/>
      <w:sz w:val="28"/>
      <w:szCs w:val="28"/>
      <w:lang w:val="en-US"/>
    </w:rPr>
  </w:style>
  <w:style w:type="paragraph" w:customStyle="1" w:styleId="31">
    <w:name w:val="Заголовок 31"/>
    <w:basedOn w:val="a"/>
    <w:uiPriority w:val="1"/>
    <w:qFormat/>
    <w:rsid w:val="008F5A99"/>
    <w:pPr>
      <w:widowControl w:val="0"/>
      <w:spacing w:after="0" w:line="248" w:lineRule="exact"/>
      <w:ind w:left="-3"/>
      <w:outlineLvl w:val="3"/>
    </w:pPr>
    <w:rPr>
      <w:rFonts w:ascii="Book Antiqua" w:eastAsia="Book Antiqua" w:hAnsi="Book Antiqua" w:cs="Book Antiqua"/>
      <w:b/>
      <w:bCs/>
      <w:sz w:val="21"/>
      <w:szCs w:val="21"/>
      <w:lang w:val="en-US"/>
    </w:rPr>
  </w:style>
  <w:style w:type="paragraph" w:customStyle="1" w:styleId="41">
    <w:name w:val="Заголовок 41"/>
    <w:basedOn w:val="a"/>
    <w:uiPriority w:val="1"/>
    <w:qFormat/>
    <w:rsid w:val="008F5A99"/>
    <w:pPr>
      <w:widowControl w:val="0"/>
      <w:spacing w:after="0" w:line="230" w:lineRule="exact"/>
      <w:ind w:left="384"/>
      <w:outlineLvl w:val="4"/>
    </w:pPr>
    <w:rPr>
      <w:rFonts w:ascii="Book Antiqua" w:eastAsia="Book Antiqua" w:hAnsi="Book Antiqua" w:cs="Book Antiqua"/>
      <w:b/>
      <w:bCs/>
      <w:i/>
      <w:sz w:val="21"/>
      <w:szCs w:val="21"/>
      <w:lang w:val="en-US"/>
    </w:rPr>
  </w:style>
  <w:style w:type="paragraph" w:styleId="a7">
    <w:name w:val="List Paragraph"/>
    <w:basedOn w:val="a"/>
    <w:uiPriority w:val="1"/>
    <w:qFormat/>
    <w:rsid w:val="008F5A99"/>
    <w:pPr>
      <w:widowControl w:val="0"/>
      <w:spacing w:after="0" w:line="232" w:lineRule="exact"/>
      <w:ind w:left="667" w:hanging="283"/>
    </w:pPr>
    <w:rPr>
      <w:rFonts w:ascii="Book Antiqua" w:eastAsia="Book Antiqua" w:hAnsi="Book Antiqua" w:cs="Book Antiqua"/>
      <w:lang w:val="en-US"/>
    </w:rPr>
  </w:style>
  <w:style w:type="paragraph" w:customStyle="1" w:styleId="TableParagraph">
    <w:name w:val="Table Paragraph"/>
    <w:basedOn w:val="a"/>
    <w:uiPriority w:val="1"/>
    <w:qFormat/>
    <w:rsid w:val="008F5A99"/>
    <w:pPr>
      <w:widowControl w:val="0"/>
      <w:spacing w:after="0" w:line="240" w:lineRule="auto"/>
      <w:ind w:left="108"/>
    </w:pPr>
    <w:rPr>
      <w:rFonts w:ascii="Book Antiqua" w:eastAsia="Book Antiqua" w:hAnsi="Book Antiqua" w:cs="Book Antiqua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8F5A99"/>
    <w:pPr>
      <w:widowControl w:val="0"/>
      <w:spacing w:after="0" w:line="240" w:lineRule="auto"/>
    </w:pPr>
    <w:rPr>
      <w:rFonts w:ascii="Tahoma" w:eastAsia="Book Antiqua" w:hAnsi="Tahoma" w:cs="Tahoma"/>
      <w:sz w:val="16"/>
      <w:szCs w:val="16"/>
      <w:lang w:val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8F5A99"/>
    <w:rPr>
      <w:rFonts w:ascii="Tahoma" w:eastAsia="Book Antiqua" w:hAnsi="Tahoma" w:cs="Tahoma"/>
      <w:sz w:val="16"/>
      <w:szCs w:val="16"/>
      <w:lang w:val="en-US"/>
    </w:rPr>
  </w:style>
  <w:style w:type="paragraph" w:styleId="aa">
    <w:name w:val="TOC Heading"/>
    <w:basedOn w:val="1"/>
    <w:next w:val="a"/>
    <w:uiPriority w:val="39"/>
    <w:semiHidden/>
    <w:unhideWhenUsed/>
    <w:qFormat/>
    <w:rsid w:val="008F5A99"/>
    <w:pPr>
      <w:outlineLvl w:val="9"/>
    </w:pPr>
  </w:style>
  <w:style w:type="paragraph" w:styleId="23">
    <w:name w:val="toc 2"/>
    <w:basedOn w:val="a"/>
    <w:next w:val="a"/>
    <w:autoRedefine/>
    <w:uiPriority w:val="39"/>
    <w:unhideWhenUsed/>
    <w:rsid w:val="008F5A99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8F5A99"/>
    <w:pPr>
      <w:spacing w:after="100"/>
      <w:ind w:left="440"/>
    </w:pPr>
  </w:style>
  <w:style w:type="character" w:styleId="ab">
    <w:name w:val="Hyperlink"/>
    <w:basedOn w:val="a0"/>
    <w:uiPriority w:val="99"/>
    <w:unhideWhenUsed/>
    <w:rsid w:val="008F5A99"/>
    <w:rPr>
      <w:color w:val="0000FF" w:themeColor="hyperlink"/>
      <w:u w:val="single"/>
    </w:rPr>
  </w:style>
  <w:style w:type="character" w:customStyle="1" w:styleId="ac">
    <w:name w:val="Текст примечания Знак"/>
    <w:basedOn w:val="a0"/>
    <w:link w:val="ad"/>
    <w:uiPriority w:val="99"/>
    <w:semiHidden/>
    <w:rsid w:val="008F5A99"/>
    <w:rPr>
      <w:rFonts w:eastAsiaTheme="minorEastAsia"/>
      <w:sz w:val="20"/>
      <w:szCs w:val="20"/>
      <w:lang w:eastAsia="ru-RU"/>
    </w:rPr>
  </w:style>
  <w:style w:type="paragraph" w:styleId="ad">
    <w:name w:val="annotation text"/>
    <w:basedOn w:val="a"/>
    <w:link w:val="ac"/>
    <w:uiPriority w:val="99"/>
    <w:semiHidden/>
    <w:unhideWhenUsed/>
    <w:rsid w:val="008F5A99"/>
    <w:pPr>
      <w:spacing w:line="240" w:lineRule="auto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8F5A99"/>
    <w:rPr>
      <w:rFonts w:ascii="Calibri" w:eastAsia="Calibri" w:hAnsi="Calibri" w:cs="Times New Roman"/>
      <w:sz w:val="20"/>
      <w:szCs w:val="20"/>
    </w:rPr>
  </w:style>
  <w:style w:type="character" w:customStyle="1" w:styleId="ae">
    <w:name w:val="Тема примечания Знак"/>
    <w:basedOn w:val="ac"/>
    <w:link w:val="af"/>
    <w:uiPriority w:val="99"/>
    <w:semiHidden/>
    <w:rsid w:val="008F5A99"/>
    <w:rPr>
      <w:rFonts w:eastAsiaTheme="minorEastAsia"/>
      <w:b/>
      <w:bCs/>
      <w:sz w:val="20"/>
      <w:szCs w:val="20"/>
      <w:lang w:eastAsia="ru-RU"/>
    </w:rPr>
  </w:style>
  <w:style w:type="paragraph" w:styleId="af">
    <w:name w:val="annotation subject"/>
    <w:basedOn w:val="ad"/>
    <w:next w:val="ad"/>
    <w:link w:val="ae"/>
    <w:uiPriority w:val="99"/>
    <w:semiHidden/>
    <w:unhideWhenUsed/>
    <w:rsid w:val="008F5A9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8F5A99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8F5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F5A99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8F5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F5A99"/>
    <w:rPr>
      <w:rFonts w:ascii="Calibri" w:eastAsia="Calibri" w:hAnsi="Calibri" w:cs="Times New Roman"/>
    </w:rPr>
  </w:style>
  <w:style w:type="table" w:styleId="af4">
    <w:name w:val="Table Grid"/>
    <w:basedOn w:val="a1"/>
    <w:uiPriority w:val="59"/>
    <w:rsid w:val="008F5A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8F5A99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fcior.edu.ru" TargetMode="External"/><Relationship Id="rId18" Type="http://schemas.openxmlformats.org/officeDocument/2006/relationships/hyperlink" Target="http://www.st-books.ru" TargetMode="External"/><Relationship Id="rId26" Type="http://schemas.openxmlformats.org/officeDocument/2006/relationships/hyperlink" Target="http://www.college.ru/fizika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lleng.ru/edu/phys" TargetMode="External"/><Relationship Id="rId7" Type="http://schemas.openxmlformats.org/officeDocument/2006/relationships/header" Target="header1.xml"/><Relationship Id="rId12" Type="http://schemas.openxmlformats.org/officeDocument/2006/relationships/footer" Target="footer5.xml"/><Relationship Id="rId17" Type="http://schemas.openxmlformats.org/officeDocument/2006/relationships/hyperlink" Target="http://www.window.edu.ru" TargetMode="External"/><Relationship Id="rId25" Type="http://schemas.openxmlformats.org/officeDocument/2006/relationships/hyperlink" Target="http://www.nuclphys.sinp.msu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lobalteka.ru" TargetMode="External"/><Relationship Id="rId20" Type="http://schemas.openxmlformats.org/officeDocument/2006/relationships/hyperlink" Target="http://www/" TargetMode="External"/><Relationship Id="rId29" Type="http://schemas.openxmlformats.org/officeDocument/2006/relationships/hyperlink" Target="http://www.academia-moscow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hyperlink" Target="http://www.n-t.ru/nl/fz" TargetMode="External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://www.booksgid.com" TargetMode="External"/><Relationship Id="rId23" Type="http://schemas.openxmlformats.org/officeDocument/2006/relationships/hyperlink" Target="http://www.fiz.1september.ru" TargetMode="External"/><Relationship Id="rId28" Type="http://schemas.openxmlformats.org/officeDocument/2006/relationships/hyperlink" Target="http://www.yos.ru/natural-sciences/html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school.edu.ru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dic.academic.ru" TargetMode="External"/><Relationship Id="rId22" Type="http://schemas.openxmlformats.org/officeDocument/2006/relationships/hyperlink" Target="http://www.school-collection.edu.ru" TargetMode="External"/><Relationship Id="rId27" Type="http://schemas.openxmlformats.org/officeDocument/2006/relationships/hyperlink" Target="http://www.kvant.mccme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9789</Words>
  <Characters>55803</Characters>
  <Application>Microsoft Office Word</Application>
  <DocSecurity>0</DocSecurity>
  <Lines>465</Lines>
  <Paragraphs>130</Paragraphs>
  <ScaleCrop>false</ScaleCrop>
  <Company>ГБПОУ «БАТ имени Героя России А.С. Зайцева»</Company>
  <LinksUpToDate>false</LinksUpToDate>
  <CharactersWithSpaces>65462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dcterms:created xsi:type="dcterms:W3CDTF">2021-09-04T08:07:00Z</dcterms:created>
  <dcterms:modified xsi:type="dcterms:W3CDTF">2024-01-27T07:16:00Z</dcterms:modified>
</cp:coreProperties>
</file>